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3B7" w:rsidRPr="005F7D5E" w:rsidRDefault="005313B7" w:rsidP="005313B7">
      <w:pPr>
        <w:spacing w:before="0" w:beforeAutospacing="0" w:after="0" w:afterAutospacing="0"/>
        <w:ind w:firstLine="142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F7D5E">
        <w:rPr>
          <w:rFonts w:ascii="Calibri" w:eastAsia="Times New Roman" w:hAnsi="Calibri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A97670" wp14:editId="3131A6BE">
                <wp:simplePos x="0" y="0"/>
                <wp:positionH relativeFrom="column">
                  <wp:posOffset>2406015</wp:posOffset>
                </wp:positionH>
                <wp:positionV relativeFrom="paragraph">
                  <wp:posOffset>-361950</wp:posOffset>
                </wp:positionV>
                <wp:extent cx="1123950" cy="257175"/>
                <wp:effectExtent l="0" t="0" r="19050" b="28575"/>
                <wp:wrapNone/>
                <wp:docPr id="3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2571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E538AB9" id="Овал 2" o:spid="_x0000_s1026" style="position:absolute;margin-left:189.45pt;margin-top:-28.5pt;width:88.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ZJPRwIAAHYEAAAOAAAAZHJzL2Uyb0RvYy54bWysVN1u0zAUvkfiHSzf0zTZymi0dJo2ipAG&#10;TBo8gOs4jYXjY47dpuVheAbELS/RR+LYyUoHd4hcWOf3O/+5vNp1hm0Veg224vlkypmyEmpt1xX/&#10;9HH54hVnPghbCwNWVXyvPL9aPH922btSFdCCqRUyArG+7F3F2xBcmWVetqoTfgJOWVI2gJ0IxOI6&#10;q1H0hN6ZrJhOX2Y9YO0QpPKepLeDki8SftMoGT40jVeBmYpTbiG9mN5VfLPFpSjXKFyr5ZiG+Ics&#10;OqEtBT1C3Yog2Ab1X1CdlggemjCR0GXQNFqqVANVk0//qOahFU6lWqg53h3b5P8frHy/vUem64qf&#10;cWZFRyM6fDv8OHw//GRF7E7vfElGD+4eY33e3YH87JmFm1bYtbpGhL5Voqac8mifPXGIjCdXturf&#10;QU3gYhMgNWrXYBcBqQVsl+axP85D7QKTJMzz4mw+o7FJ0hWzi/xilkKI8tHboQ9vFHQsEhVXxmjn&#10;Y8tEKbZ3PsSERPlolQoAo+ulNiYxuF7dGGRbQeuxTN8YwJ+aGcv6is9nxSwhP9H5vT8i0F7W0HNm&#10;hA8kPELGUGbTUQeGSPk0fjFSktOGDvIkonwHzJT6k1gIG1snr9jx1yMdhDYDTa7GjiOIXR+mt4J6&#10;TxNAGJafjpWIFvArZz0tfsX9l41ARWm/tTTFeX5+Hi8lMeezi4IYPNWsTjXCSoKqeOBsIG/CcF0b&#10;h3rdUqQ89czCNU2+0WkicSuGrMZkablTteMhxus55ZPV79/F4hcAAAD//wMAUEsDBBQABgAIAAAA&#10;IQBqBtND4gAAAAsBAAAPAAAAZHJzL2Rvd25yZXYueG1sTI/dSsNAEIXvC77DMoI3pd1USdrGbIoI&#10;sRQUtPUBNtkxSc3Ohuy2jT6945VezpmP85NtRtuJMw6+daRgMY9AIFXOtFQreD8UsxUIHzQZ3TlC&#10;BV/oYZNfTTKdGnehNzzvQy3YhHyqFTQh9KmUvmrQaj93PRL/PtxgdeBzqKUZ9IXNbSdvoyiRVrfE&#10;CY3u8bHB6nN/sgqOr4ftsVy/7CrcPk+L6Dsppk9aqZvr8eEeRMAx/MHwW5+rQ86dSnci40Wn4G65&#10;WjOqYBYveRQTcRyzUrKySGKQeSb/b8h/AAAA//8DAFBLAQItABQABgAIAAAAIQC2gziS/gAAAOEB&#10;AAATAAAAAAAAAAAAAAAAAAAAAABbQ29udGVudF9UeXBlc10ueG1sUEsBAi0AFAAGAAgAAAAhADj9&#10;If/WAAAAlAEAAAsAAAAAAAAAAAAAAAAALwEAAF9yZWxzLy5yZWxzUEsBAi0AFAAGAAgAAAAhAGVJ&#10;kk9HAgAAdgQAAA4AAAAAAAAAAAAAAAAALgIAAGRycy9lMm9Eb2MueG1sUEsBAi0AFAAGAAgAAAAh&#10;AGoG00PiAAAACwEAAA8AAAAAAAAAAAAAAAAAoQQAAGRycy9kb3ducmV2LnhtbFBLBQYAAAAABAAE&#10;APMAAACwBQAAAAA=&#10;" strokecolor="white"/>
            </w:pict>
          </mc:Fallback>
        </mc:AlternateContent>
      </w:r>
      <w:r w:rsidRPr="005F7D5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МИНИСТЕРСТВО НАУКИ И ВЫСШЕГО ОБРАЗОВАНИЯ </w:t>
      </w:r>
    </w:p>
    <w:p w:rsidR="005313B7" w:rsidRPr="005F7D5E" w:rsidRDefault="005313B7" w:rsidP="005313B7">
      <w:pPr>
        <w:spacing w:before="0" w:beforeAutospacing="0" w:after="0" w:afterAutospacing="0"/>
        <w:ind w:firstLine="142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F7D5E">
        <w:rPr>
          <w:rFonts w:ascii="Times New Roman" w:eastAsia="Calibri" w:hAnsi="Times New Roman" w:cs="Times New Roman"/>
          <w:sz w:val="28"/>
          <w:szCs w:val="28"/>
          <w:lang w:val="ru-RU"/>
        </w:rPr>
        <w:t>РОССИЙСКОЙ ФЕДЕРАЦИИ</w:t>
      </w:r>
    </w:p>
    <w:p w:rsidR="005313B7" w:rsidRPr="005F7D5E" w:rsidRDefault="005313B7" w:rsidP="005313B7">
      <w:pPr>
        <w:spacing w:before="0" w:beforeAutospacing="0" w:after="0" w:afterAutospacing="0"/>
        <w:ind w:firstLine="142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F7D5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Федеральное государственное бюджетное образовательное учреждение высшего образования </w:t>
      </w:r>
    </w:p>
    <w:p w:rsidR="005313B7" w:rsidRPr="005F7D5E" w:rsidRDefault="005313B7" w:rsidP="005313B7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F7D5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«Грозненский государственный нефтяной технический университет </w:t>
      </w:r>
    </w:p>
    <w:p w:rsidR="005313B7" w:rsidRPr="005F7D5E" w:rsidRDefault="005313B7" w:rsidP="005313B7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F7D5E">
        <w:rPr>
          <w:rFonts w:ascii="Times New Roman" w:eastAsia="Calibri" w:hAnsi="Times New Roman" w:cs="Times New Roman"/>
          <w:sz w:val="28"/>
          <w:szCs w:val="28"/>
          <w:lang w:val="ru-RU"/>
        </w:rPr>
        <w:t>имени академика М.Д. Миллионщикова»</w:t>
      </w:r>
    </w:p>
    <w:p w:rsidR="005313B7" w:rsidRPr="005F7D5E" w:rsidRDefault="005313B7" w:rsidP="005313B7">
      <w:pPr>
        <w:pBdr>
          <w:bottom w:val="single" w:sz="12" w:space="1" w:color="auto"/>
        </w:pBdr>
        <w:spacing w:before="0" w:beforeAutospacing="0" w:after="0" w:afterAutospacing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F7D5E">
        <w:rPr>
          <w:rFonts w:ascii="Times New Roman" w:eastAsia="Calibri" w:hAnsi="Times New Roman" w:cs="Times New Roman"/>
          <w:sz w:val="28"/>
          <w:szCs w:val="28"/>
          <w:lang w:val="ru-RU"/>
        </w:rPr>
        <w:t>(ГГНТУ им. акад. М.Д. Миллионщикова)</w:t>
      </w:r>
    </w:p>
    <w:p w:rsidR="005313B7" w:rsidRPr="005F7D5E" w:rsidRDefault="005313B7" w:rsidP="005313B7">
      <w:pPr>
        <w:spacing w:before="0" w:beforeAutospacing="0" w:after="200" w:afterAutospacing="0"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5313B7" w:rsidRPr="005F7D5E" w:rsidRDefault="005313B7" w:rsidP="005313B7">
      <w:pPr>
        <w:spacing w:before="0" w:beforeAutospacing="0" w:after="0" w:afterAutospacing="0" w:line="252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tbl>
      <w:tblPr>
        <w:tblStyle w:val="11"/>
        <w:tblW w:w="961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1"/>
        <w:gridCol w:w="4824"/>
      </w:tblGrid>
      <w:tr w:rsidR="005313B7" w:rsidRPr="00617906" w:rsidTr="0032694E">
        <w:trPr>
          <w:trHeight w:val="2494"/>
        </w:trPr>
        <w:tc>
          <w:tcPr>
            <w:tcW w:w="4793" w:type="dxa"/>
          </w:tcPr>
          <w:p w:rsidR="005313B7" w:rsidRPr="005F7D5E" w:rsidRDefault="005313B7" w:rsidP="0032694E">
            <w:pPr>
              <w:ind w:left="11"/>
              <w:rPr>
                <w:rFonts w:eastAsia="Calibri"/>
                <w:sz w:val="28"/>
                <w:szCs w:val="28"/>
              </w:rPr>
            </w:pPr>
            <w:r w:rsidRPr="005F7D5E">
              <w:rPr>
                <w:rFonts w:eastAsia="Calibri"/>
                <w:sz w:val="28"/>
                <w:szCs w:val="28"/>
              </w:rPr>
              <w:t>ПРИНЯТО</w:t>
            </w:r>
          </w:p>
          <w:p w:rsidR="005313B7" w:rsidRPr="005F7D5E" w:rsidRDefault="005313B7" w:rsidP="0032694E">
            <w:pPr>
              <w:ind w:left="11"/>
              <w:rPr>
                <w:rFonts w:eastAsia="Calibri"/>
                <w:sz w:val="28"/>
                <w:szCs w:val="28"/>
              </w:rPr>
            </w:pPr>
            <w:r w:rsidRPr="005F7D5E">
              <w:rPr>
                <w:rFonts w:eastAsia="Calibri"/>
                <w:sz w:val="28"/>
                <w:szCs w:val="28"/>
              </w:rPr>
              <w:t xml:space="preserve">на заседании Ученого Совета </w:t>
            </w:r>
          </w:p>
          <w:p w:rsidR="005313B7" w:rsidRPr="005F7D5E" w:rsidRDefault="005313B7" w:rsidP="0032694E">
            <w:pPr>
              <w:ind w:left="11"/>
              <w:rPr>
                <w:rFonts w:eastAsia="Calibri"/>
                <w:spacing w:val="-10"/>
                <w:sz w:val="28"/>
                <w:szCs w:val="28"/>
              </w:rPr>
            </w:pPr>
            <w:r w:rsidRPr="005F7D5E">
              <w:rPr>
                <w:rFonts w:eastAsia="Calibri"/>
                <w:spacing w:val="-10"/>
                <w:sz w:val="28"/>
                <w:szCs w:val="28"/>
              </w:rPr>
              <w:t>ГГНТУ им. акад. М.Д. Миллионщикова</w:t>
            </w:r>
          </w:p>
          <w:p w:rsidR="005313B7" w:rsidRPr="005F7D5E" w:rsidRDefault="00617906" w:rsidP="00617906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  <w:u w:val="single"/>
              </w:rPr>
              <w:t>«</w:t>
            </w:r>
            <w:proofErr w:type="gramStart"/>
            <w:r w:rsidRPr="00617906">
              <w:rPr>
                <w:rFonts w:eastAsia="Calibri"/>
                <w:sz w:val="28"/>
                <w:szCs w:val="28"/>
                <w:u w:val="single"/>
              </w:rPr>
              <w:t>26</w:t>
            </w:r>
            <w:r w:rsidR="005313B7" w:rsidRPr="005F7D5E">
              <w:rPr>
                <w:rFonts w:eastAsia="Calibri"/>
                <w:sz w:val="28"/>
                <w:szCs w:val="28"/>
              </w:rPr>
              <w:t>»</w:t>
            </w:r>
            <w:r w:rsidRPr="005F7D5E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  <w:u w:val="single"/>
              </w:rPr>
              <w:t xml:space="preserve"> 08</w:t>
            </w:r>
            <w:proofErr w:type="gramEnd"/>
            <w:r>
              <w:rPr>
                <w:rFonts w:eastAsia="Calibri"/>
                <w:sz w:val="28"/>
                <w:szCs w:val="28"/>
                <w:u w:val="single"/>
              </w:rPr>
              <w:t xml:space="preserve">. 2024 </w:t>
            </w:r>
            <w:r w:rsidR="005313B7" w:rsidRPr="005F7D5E">
              <w:rPr>
                <w:rFonts w:eastAsia="Calibri"/>
                <w:sz w:val="28"/>
                <w:szCs w:val="28"/>
              </w:rPr>
              <w:t xml:space="preserve">г. 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  <w:p w:rsidR="005313B7" w:rsidRPr="005F7D5E" w:rsidRDefault="005313B7" w:rsidP="0032694E">
            <w:pPr>
              <w:ind w:left="11"/>
              <w:rPr>
                <w:rFonts w:eastAsia="Calibri"/>
                <w:spacing w:val="-10"/>
                <w:sz w:val="28"/>
                <w:szCs w:val="28"/>
              </w:rPr>
            </w:pPr>
          </w:p>
        </w:tc>
        <w:tc>
          <w:tcPr>
            <w:tcW w:w="4827" w:type="dxa"/>
            <w:hideMark/>
          </w:tcPr>
          <w:p w:rsidR="005313B7" w:rsidRPr="005F7D5E" w:rsidRDefault="00617906" w:rsidP="0032694E">
            <w:pPr>
              <w:ind w:left="11"/>
              <w:jc w:val="right"/>
              <w:rPr>
                <w:rFonts w:eastAsia="Calibri"/>
                <w:sz w:val="28"/>
                <w:szCs w:val="28"/>
              </w:rPr>
            </w:pPr>
            <w:r w:rsidRPr="00617906">
              <w:rPr>
                <w:b/>
                <w:bCs/>
                <w:noProof/>
                <w:color w:val="252525"/>
                <w:spacing w:val="-2"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39E5DB75" wp14:editId="4220F6D1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635</wp:posOffset>
                  </wp:positionV>
                  <wp:extent cx="1476375" cy="1514475"/>
                  <wp:effectExtent l="0" t="0" r="9525" b="9525"/>
                  <wp:wrapNone/>
                  <wp:docPr id="1" name="Рисунок 1" descr="C:\Users\777\Downloads\подпись печать минцае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777\Downloads\подпись печать минцае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313B7" w:rsidRPr="005F7D5E">
              <w:rPr>
                <w:rFonts w:eastAsia="Calibri"/>
                <w:sz w:val="28"/>
                <w:szCs w:val="28"/>
              </w:rPr>
              <w:t>УТВЕРЖДАЮ</w:t>
            </w:r>
          </w:p>
          <w:p w:rsidR="005313B7" w:rsidRPr="005F7D5E" w:rsidRDefault="00617906" w:rsidP="0032694E">
            <w:pPr>
              <w:ind w:left="1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5313B7" w:rsidRPr="005F7D5E">
              <w:rPr>
                <w:rFonts w:eastAsia="Calibri"/>
                <w:sz w:val="28"/>
                <w:szCs w:val="28"/>
              </w:rPr>
              <w:t xml:space="preserve">Ректор </w:t>
            </w:r>
          </w:p>
          <w:p w:rsidR="005313B7" w:rsidRPr="005F7D5E" w:rsidRDefault="00617906" w:rsidP="0032694E">
            <w:pPr>
              <w:ind w:left="11"/>
              <w:rPr>
                <w:rFonts w:eastAsia="Calibri"/>
                <w:spacing w:val="-10"/>
                <w:sz w:val="28"/>
                <w:szCs w:val="28"/>
              </w:rPr>
            </w:pPr>
            <w:r>
              <w:rPr>
                <w:rFonts w:eastAsia="Calibri"/>
                <w:spacing w:val="-10"/>
                <w:sz w:val="28"/>
                <w:szCs w:val="28"/>
              </w:rPr>
              <w:t xml:space="preserve"> </w:t>
            </w:r>
            <w:r w:rsidR="005313B7" w:rsidRPr="005F7D5E">
              <w:rPr>
                <w:rFonts w:eastAsia="Calibri"/>
                <w:spacing w:val="-10"/>
                <w:sz w:val="28"/>
                <w:szCs w:val="28"/>
              </w:rPr>
              <w:t>ГГНТУ им. акад. М.Д. Миллионщикова</w:t>
            </w:r>
          </w:p>
          <w:p w:rsidR="005313B7" w:rsidRPr="005F7D5E" w:rsidRDefault="005313B7" w:rsidP="0032694E">
            <w:pPr>
              <w:ind w:left="11" w:firstLine="430"/>
              <w:rPr>
                <w:rFonts w:eastAsia="Calibri"/>
                <w:sz w:val="28"/>
                <w:szCs w:val="28"/>
              </w:rPr>
            </w:pPr>
            <w:r w:rsidRPr="005F7D5E">
              <w:rPr>
                <w:rFonts w:eastAsia="Calibri"/>
                <w:sz w:val="28"/>
                <w:szCs w:val="28"/>
              </w:rPr>
              <w:t xml:space="preserve">________________М.Ш. </w:t>
            </w:r>
            <w:proofErr w:type="spellStart"/>
            <w:r w:rsidRPr="005F7D5E">
              <w:rPr>
                <w:rFonts w:eastAsia="Calibri"/>
                <w:sz w:val="28"/>
                <w:szCs w:val="28"/>
              </w:rPr>
              <w:t>Минцаев</w:t>
            </w:r>
            <w:proofErr w:type="spellEnd"/>
          </w:p>
          <w:p w:rsidR="005313B7" w:rsidRPr="005F7D5E" w:rsidRDefault="00617906" w:rsidP="00617906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    </w:t>
            </w:r>
            <w:r w:rsidR="005313B7" w:rsidRPr="00617906">
              <w:rPr>
                <w:rFonts w:eastAsia="Calibri"/>
                <w:sz w:val="28"/>
                <w:szCs w:val="28"/>
                <w:u w:val="single"/>
              </w:rPr>
              <w:t>«</w:t>
            </w:r>
            <w:proofErr w:type="gramStart"/>
            <w:r w:rsidRPr="00617906">
              <w:rPr>
                <w:rFonts w:eastAsia="Calibri"/>
                <w:sz w:val="28"/>
                <w:szCs w:val="28"/>
                <w:u w:val="single"/>
              </w:rPr>
              <w:t>26»</w:t>
            </w:r>
            <w:r>
              <w:rPr>
                <w:rFonts w:eastAsia="Calibri"/>
                <w:sz w:val="28"/>
                <w:szCs w:val="28"/>
                <w:u w:val="single"/>
              </w:rPr>
              <w:t xml:space="preserve">   </w:t>
            </w:r>
            <w:proofErr w:type="gramEnd"/>
            <w:r>
              <w:rPr>
                <w:rFonts w:eastAsia="Calibri"/>
                <w:sz w:val="28"/>
                <w:szCs w:val="28"/>
                <w:u w:val="single"/>
              </w:rPr>
              <w:t xml:space="preserve">           </w:t>
            </w:r>
            <w:r w:rsidRPr="00617906">
              <w:rPr>
                <w:rFonts w:eastAsia="Calibri"/>
                <w:sz w:val="28"/>
                <w:szCs w:val="28"/>
                <w:u w:val="single"/>
              </w:rPr>
              <w:t>08.</w:t>
            </w:r>
            <w:r>
              <w:rPr>
                <w:rFonts w:eastAsia="Calibri"/>
                <w:sz w:val="28"/>
                <w:szCs w:val="28"/>
                <w:u w:val="single"/>
              </w:rPr>
              <w:t xml:space="preserve">          </w:t>
            </w:r>
            <w:r w:rsidRPr="00617906">
              <w:rPr>
                <w:rFonts w:eastAsia="Calibri"/>
                <w:sz w:val="28"/>
                <w:szCs w:val="28"/>
                <w:u w:val="single"/>
              </w:rPr>
              <w:t xml:space="preserve"> 2024 </w:t>
            </w:r>
            <w:r w:rsidR="005313B7" w:rsidRPr="00617906">
              <w:rPr>
                <w:rFonts w:eastAsia="Calibri"/>
                <w:sz w:val="28"/>
                <w:szCs w:val="28"/>
                <w:u w:val="single"/>
              </w:rPr>
              <w:t>г</w:t>
            </w:r>
            <w:r w:rsidR="005313B7" w:rsidRPr="005F7D5E">
              <w:rPr>
                <w:rFonts w:eastAsia="Calibri"/>
                <w:sz w:val="28"/>
                <w:szCs w:val="28"/>
              </w:rPr>
              <w:t>.</w:t>
            </w:r>
          </w:p>
        </w:tc>
      </w:tr>
    </w:tbl>
    <w:p w:rsidR="005313B7" w:rsidRPr="00427779" w:rsidRDefault="005313B7" w:rsidP="005313B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313B7" w:rsidRPr="00427779" w:rsidRDefault="005313B7" w:rsidP="005313B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313B7" w:rsidRPr="00427779" w:rsidRDefault="005313B7" w:rsidP="005313B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313B7" w:rsidRPr="00427779" w:rsidRDefault="005313B7" w:rsidP="005313B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313B7" w:rsidRPr="00427779" w:rsidRDefault="005313B7" w:rsidP="005313B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313B7" w:rsidRPr="00427779" w:rsidRDefault="005313B7" w:rsidP="005313B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313B7" w:rsidRPr="00427779" w:rsidRDefault="005313B7" w:rsidP="005313B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313B7" w:rsidRPr="00427779" w:rsidRDefault="005313B7" w:rsidP="005313B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313B7" w:rsidRPr="00427779" w:rsidRDefault="005313B7" w:rsidP="005313B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313B7" w:rsidRPr="001E032A" w:rsidRDefault="005313B7" w:rsidP="005313B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E03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1E032A">
        <w:rPr>
          <w:sz w:val="24"/>
          <w:szCs w:val="24"/>
          <w:lang w:val="ru-RU"/>
        </w:rPr>
        <w:br/>
      </w:r>
      <w:r w:rsidRPr="007C0E0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 формах, периодичности, порядке текущего контроля успеваемости</w:t>
      </w:r>
      <w:r w:rsidRPr="007C0E07">
        <w:rPr>
          <w:sz w:val="28"/>
          <w:szCs w:val="28"/>
          <w:lang w:val="ru-RU"/>
        </w:rPr>
        <w:br/>
      </w:r>
      <w:r w:rsidRPr="007C0E0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Pr="007C0E07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7C0E0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промежуточной аттестации обучающихся</w:t>
      </w:r>
    </w:p>
    <w:p w:rsidR="005313B7" w:rsidRPr="001E032A" w:rsidRDefault="005313B7" w:rsidP="005313B7">
      <w:pPr>
        <w:spacing w:before="0" w:beforeAutospacing="0" w:after="0" w:afterAutospacing="0" w:line="600" w:lineRule="atLeast"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5313B7" w:rsidRPr="001E032A" w:rsidRDefault="005313B7" w:rsidP="005313B7">
      <w:pPr>
        <w:spacing w:before="0" w:beforeAutospacing="0" w:after="0" w:afterAutospacing="0" w:line="600" w:lineRule="atLeast"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5313B7" w:rsidRPr="001E032A" w:rsidRDefault="005313B7" w:rsidP="005313B7">
      <w:pPr>
        <w:spacing w:before="0" w:beforeAutospacing="0" w:after="0" w:afterAutospacing="0" w:line="600" w:lineRule="atLeast"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5313B7" w:rsidRPr="001E032A" w:rsidRDefault="005313B7" w:rsidP="005313B7">
      <w:pPr>
        <w:spacing w:before="0" w:beforeAutospacing="0" w:after="0" w:afterAutospacing="0" w:line="600" w:lineRule="atLeast"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5313B7" w:rsidRPr="001E032A" w:rsidRDefault="005313B7" w:rsidP="005313B7">
      <w:pPr>
        <w:spacing w:before="0" w:beforeAutospacing="0" w:after="0" w:afterAutospacing="0" w:line="600" w:lineRule="atLeast"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5313B7" w:rsidRPr="001E032A" w:rsidRDefault="005313B7" w:rsidP="005313B7">
      <w:pPr>
        <w:spacing w:before="0" w:beforeAutospacing="0" w:after="0" w:afterAutospacing="0" w:line="600" w:lineRule="atLeast"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5313B7" w:rsidRPr="001E032A" w:rsidRDefault="005313B7" w:rsidP="005313B7">
      <w:pPr>
        <w:spacing w:before="0" w:beforeAutospacing="0" w:after="0" w:afterAutospacing="0" w:line="600" w:lineRule="atLeast"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5313B7" w:rsidRPr="001E032A" w:rsidRDefault="005313B7" w:rsidP="005313B7">
      <w:pPr>
        <w:spacing w:before="0" w:beforeAutospacing="0" w:after="0" w:afterAutospacing="0" w:line="600" w:lineRule="atLeast"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5313B7" w:rsidRPr="001E032A" w:rsidRDefault="005313B7" w:rsidP="005313B7">
      <w:pPr>
        <w:spacing w:before="0" w:beforeAutospacing="0" w:after="0" w:afterAutospacing="0" w:line="600" w:lineRule="atLeast"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5313B7" w:rsidRPr="00617906" w:rsidRDefault="00617906" w:rsidP="005313B7">
      <w:pPr>
        <w:spacing w:before="0" w:beforeAutospacing="0" w:after="0" w:afterAutospacing="0" w:line="600" w:lineRule="atLeast"/>
        <w:jc w:val="center"/>
        <w:rPr>
          <w:bCs/>
          <w:color w:val="252525"/>
          <w:spacing w:val="-2"/>
          <w:sz w:val="24"/>
          <w:szCs w:val="24"/>
          <w:lang w:val="ru-RU"/>
        </w:rPr>
      </w:pPr>
      <w:r w:rsidRPr="00617906">
        <w:rPr>
          <w:bCs/>
          <w:color w:val="252525"/>
          <w:spacing w:val="-2"/>
          <w:sz w:val="24"/>
          <w:szCs w:val="24"/>
          <w:lang w:val="ru-RU"/>
        </w:rPr>
        <w:t>Грозный, 20</w:t>
      </w:r>
      <w:r w:rsidR="005313B7" w:rsidRPr="00617906">
        <w:rPr>
          <w:bCs/>
          <w:color w:val="252525"/>
          <w:spacing w:val="-2"/>
          <w:sz w:val="24"/>
          <w:szCs w:val="24"/>
          <w:lang w:val="ru-RU"/>
        </w:rPr>
        <w:t>24г</w:t>
      </w:r>
    </w:p>
    <w:p w:rsidR="005313B7" w:rsidRDefault="005313B7" w:rsidP="005313B7">
      <w:pPr>
        <w:spacing w:before="0" w:beforeAutospacing="0" w:after="0" w:afterAutospacing="0" w:line="360" w:lineRule="auto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5F7D5E" w:rsidRPr="00B01328" w:rsidRDefault="005F7D5E" w:rsidP="005F7D5E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01328">
        <w:rPr>
          <w:rFonts w:ascii="Times New Roman" w:eastAsia="Times New Roman" w:hAnsi="Times New Roman" w:cs="Times New Roman"/>
          <w:sz w:val="24"/>
          <w:szCs w:val="24"/>
        </w:rPr>
        <w:lastRenderedPageBreak/>
        <w:t>СОДЕРЖАНИЕ</w:t>
      </w:r>
    </w:p>
    <w:p w:rsidR="005F7D5E" w:rsidRPr="00B01328" w:rsidRDefault="005F7D5E" w:rsidP="005F7D5E">
      <w:p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2"/>
        <w:tblW w:w="978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884"/>
      </w:tblGrid>
      <w:tr w:rsidR="005F7D5E" w:rsidRPr="00B01328" w:rsidTr="00FA3E06">
        <w:tc>
          <w:tcPr>
            <w:tcW w:w="8897" w:type="dxa"/>
            <w:hideMark/>
          </w:tcPr>
          <w:p w:rsidR="005F7D5E" w:rsidRPr="00B01328" w:rsidRDefault="005F7D5E" w:rsidP="005F7D5E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 w:rsidRPr="00B01328">
              <w:rPr>
                <w:sz w:val="24"/>
                <w:szCs w:val="24"/>
              </w:rPr>
              <w:t>1. Общие положения…………………………………………………………</w:t>
            </w:r>
            <w:r w:rsidR="003F0DDB">
              <w:rPr>
                <w:sz w:val="24"/>
                <w:szCs w:val="24"/>
              </w:rPr>
              <w:t>…………..</w:t>
            </w:r>
          </w:p>
        </w:tc>
        <w:tc>
          <w:tcPr>
            <w:tcW w:w="884" w:type="dxa"/>
            <w:hideMark/>
          </w:tcPr>
          <w:p w:rsidR="005F7D5E" w:rsidRPr="00B01328" w:rsidRDefault="005F7D5E" w:rsidP="005F7D5E">
            <w:pPr>
              <w:spacing w:line="360" w:lineRule="auto"/>
              <w:rPr>
                <w:sz w:val="24"/>
                <w:szCs w:val="24"/>
              </w:rPr>
            </w:pPr>
            <w:r w:rsidRPr="00B01328">
              <w:rPr>
                <w:sz w:val="24"/>
                <w:szCs w:val="24"/>
              </w:rPr>
              <w:t>3</w:t>
            </w:r>
          </w:p>
        </w:tc>
      </w:tr>
      <w:tr w:rsidR="005F7D5E" w:rsidRPr="00B01328" w:rsidTr="00FA3E06">
        <w:tc>
          <w:tcPr>
            <w:tcW w:w="8897" w:type="dxa"/>
            <w:hideMark/>
          </w:tcPr>
          <w:p w:rsidR="005F7D5E" w:rsidRPr="00B01328" w:rsidRDefault="005F7D5E" w:rsidP="005F7D5E">
            <w:pPr>
              <w:widowControl w:val="0"/>
              <w:tabs>
                <w:tab w:val="center" w:pos="993"/>
              </w:tabs>
              <w:spacing w:line="360" w:lineRule="auto"/>
              <w:rPr>
                <w:sz w:val="24"/>
                <w:szCs w:val="24"/>
              </w:rPr>
            </w:pPr>
            <w:r w:rsidRPr="00B01328">
              <w:rPr>
                <w:sz w:val="24"/>
                <w:szCs w:val="24"/>
              </w:rPr>
              <w:t>2. Текущий контроль успеваемости обучающихся………………………</w:t>
            </w:r>
            <w:r w:rsidR="003F0DDB">
              <w:rPr>
                <w:sz w:val="24"/>
                <w:szCs w:val="24"/>
              </w:rPr>
              <w:t>…………….</w:t>
            </w:r>
          </w:p>
          <w:p w:rsidR="005F7D5E" w:rsidRPr="00B01328" w:rsidRDefault="005F7D5E" w:rsidP="005F7D5E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01328">
              <w:rPr>
                <w:sz w:val="24"/>
                <w:szCs w:val="24"/>
              </w:rPr>
              <w:t>3. Промежуточная аттестация обучающихся………………………………</w:t>
            </w:r>
            <w:r w:rsidR="003F0DDB">
              <w:rPr>
                <w:sz w:val="24"/>
                <w:szCs w:val="24"/>
              </w:rPr>
              <w:t>………….</w:t>
            </w:r>
          </w:p>
          <w:p w:rsidR="005F7D5E" w:rsidRPr="00B01328" w:rsidRDefault="005F7D5E" w:rsidP="005F7D5E">
            <w:pPr>
              <w:widowControl w:val="0"/>
              <w:numPr>
                <w:ilvl w:val="0"/>
                <w:numId w:val="20"/>
              </w:numPr>
              <w:tabs>
                <w:tab w:val="center" w:pos="321"/>
                <w:tab w:val="center" w:pos="993"/>
                <w:tab w:val="left" w:pos="3015"/>
              </w:tabs>
              <w:spacing w:after="200" w:line="360" w:lineRule="auto"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B01328">
              <w:rPr>
                <w:bCs/>
                <w:sz w:val="24"/>
                <w:szCs w:val="24"/>
              </w:rPr>
              <w:t>Специальные условия проведения текущего контроля успеваемости и промежуточной аттестации учеников с ОВЗ</w:t>
            </w:r>
            <w:r w:rsidRPr="00B01328">
              <w:rPr>
                <w:sz w:val="24"/>
                <w:szCs w:val="24"/>
              </w:rPr>
              <w:t xml:space="preserve"> ………………………………</w:t>
            </w:r>
            <w:r w:rsidR="003F0DDB">
              <w:rPr>
                <w:sz w:val="24"/>
                <w:szCs w:val="24"/>
              </w:rPr>
              <w:t>………….</w:t>
            </w:r>
          </w:p>
        </w:tc>
        <w:tc>
          <w:tcPr>
            <w:tcW w:w="884" w:type="dxa"/>
          </w:tcPr>
          <w:p w:rsidR="005F7D5E" w:rsidRPr="00B01328" w:rsidRDefault="005F7D5E" w:rsidP="005F7D5E">
            <w:pPr>
              <w:spacing w:line="360" w:lineRule="auto"/>
              <w:rPr>
                <w:sz w:val="24"/>
                <w:szCs w:val="24"/>
              </w:rPr>
            </w:pPr>
            <w:r w:rsidRPr="00B01328">
              <w:rPr>
                <w:sz w:val="24"/>
                <w:szCs w:val="24"/>
              </w:rPr>
              <w:t>4</w:t>
            </w:r>
          </w:p>
          <w:p w:rsidR="005F7D5E" w:rsidRPr="00B01328" w:rsidRDefault="005F7D5E" w:rsidP="005F7D5E">
            <w:pPr>
              <w:spacing w:line="360" w:lineRule="auto"/>
              <w:rPr>
                <w:sz w:val="24"/>
                <w:szCs w:val="24"/>
              </w:rPr>
            </w:pPr>
            <w:r w:rsidRPr="00B01328">
              <w:rPr>
                <w:sz w:val="24"/>
                <w:szCs w:val="24"/>
              </w:rPr>
              <w:t>6</w:t>
            </w:r>
          </w:p>
          <w:p w:rsidR="005F7D5E" w:rsidRPr="00B01328" w:rsidRDefault="005F7D5E" w:rsidP="005F7D5E">
            <w:pPr>
              <w:spacing w:line="360" w:lineRule="auto"/>
              <w:rPr>
                <w:sz w:val="24"/>
                <w:szCs w:val="24"/>
              </w:rPr>
            </w:pPr>
          </w:p>
          <w:p w:rsidR="005F7D5E" w:rsidRPr="00B01328" w:rsidRDefault="005F7D5E" w:rsidP="005F7D5E">
            <w:pPr>
              <w:spacing w:line="360" w:lineRule="auto"/>
              <w:rPr>
                <w:sz w:val="24"/>
                <w:szCs w:val="24"/>
              </w:rPr>
            </w:pPr>
            <w:r w:rsidRPr="00B01328">
              <w:rPr>
                <w:sz w:val="24"/>
                <w:szCs w:val="24"/>
              </w:rPr>
              <w:t>8</w:t>
            </w:r>
          </w:p>
        </w:tc>
      </w:tr>
      <w:tr w:rsidR="005F7D5E" w:rsidRPr="00B01328" w:rsidTr="00FA3E06">
        <w:tc>
          <w:tcPr>
            <w:tcW w:w="8897" w:type="dxa"/>
            <w:hideMark/>
          </w:tcPr>
          <w:p w:rsidR="005F7D5E" w:rsidRPr="00B01328" w:rsidRDefault="005F7D5E" w:rsidP="005F7D5E">
            <w:pPr>
              <w:widowControl w:val="0"/>
              <w:tabs>
                <w:tab w:val="center" w:pos="993"/>
              </w:tabs>
              <w:spacing w:line="360" w:lineRule="auto"/>
              <w:rPr>
                <w:sz w:val="24"/>
                <w:szCs w:val="24"/>
              </w:rPr>
            </w:pPr>
            <w:r w:rsidRPr="00B01328">
              <w:rPr>
                <w:sz w:val="24"/>
                <w:szCs w:val="24"/>
              </w:rPr>
              <w:t xml:space="preserve">5. </w:t>
            </w:r>
            <w:r w:rsidRPr="00B01328">
              <w:rPr>
                <w:bCs/>
                <w:sz w:val="24"/>
                <w:szCs w:val="24"/>
              </w:rPr>
              <w:t>Результаты промежуточной аттестации обучающихся</w:t>
            </w:r>
            <w:r w:rsidRPr="00B01328">
              <w:rPr>
                <w:sz w:val="24"/>
                <w:szCs w:val="24"/>
              </w:rPr>
              <w:t xml:space="preserve"> ………………</w:t>
            </w:r>
            <w:r w:rsidR="003F0DDB">
              <w:rPr>
                <w:sz w:val="24"/>
                <w:szCs w:val="24"/>
              </w:rPr>
              <w:t>…………….</w:t>
            </w:r>
          </w:p>
          <w:p w:rsidR="005F7D5E" w:rsidRPr="00B01328" w:rsidRDefault="005F7D5E" w:rsidP="005F7D5E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B01328">
              <w:rPr>
                <w:sz w:val="24"/>
                <w:szCs w:val="24"/>
              </w:rPr>
              <w:t>6.</w:t>
            </w:r>
            <w:r w:rsidRPr="00B01328">
              <w:rPr>
                <w:b/>
                <w:bCs/>
                <w:color w:val="252525"/>
                <w:spacing w:val="-2"/>
                <w:sz w:val="24"/>
                <w:szCs w:val="24"/>
              </w:rPr>
              <w:t xml:space="preserve"> </w:t>
            </w:r>
            <w:r w:rsidRPr="00B01328">
              <w:rPr>
                <w:bCs/>
                <w:sz w:val="24"/>
                <w:szCs w:val="24"/>
              </w:rPr>
              <w:t>Ликвидация академической задолженности обучающимися…………</w:t>
            </w:r>
            <w:r w:rsidR="003F0DDB">
              <w:rPr>
                <w:bCs/>
                <w:sz w:val="24"/>
                <w:szCs w:val="24"/>
              </w:rPr>
              <w:t>……………</w:t>
            </w:r>
          </w:p>
          <w:p w:rsidR="005F7D5E" w:rsidRPr="00B01328" w:rsidRDefault="005F7D5E" w:rsidP="005F7D5E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B01328">
              <w:rPr>
                <w:b/>
                <w:bCs/>
                <w:color w:val="252525"/>
                <w:spacing w:val="-2"/>
                <w:sz w:val="24"/>
                <w:szCs w:val="24"/>
              </w:rPr>
              <w:t>7</w:t>
            </w:r>
            <w:r w:rsidRPr="00B01328">
              <w:rPr>
                <w:bCs/>
                <w:color w:val="252525"/>
                <w:spacing w:val="-2"/>
                <w:sz w:val="24"/>
                <w:szCs w:val="24"/>
              </w:rPr>
              <w:t>. Текущий контроль успеваемости и промежуточная аттестация обучающихся, оставленных на повторное обучение………………………</w:t>
            </w:r>
            <w:r w:rsidR="003F0DDB">
              <w:rPr>
                <w:bCs/>
                <w:color w:val="252525"/>
                <w:spacing w:val="-2"/>
                <w:sz w:val="24"/>
                <w:szCs w:val="24"/>
              </w:rPr>
              <w:t>……………………………</w:t>
            </w:r>
          </w:p>
          <w:p w:rsidR="005F7D5E" w:rsidRPr="00B01328" w:rsidRDefault="005F7D5E" w:rsidP="00FA3E06">
            <w:pPr>
              <w:spacing w:line="360" w:lineRule="auto"/>
              <w:rPr>
                <w:bCs/>
                <w:color w:val="252525"/>
                <w:spacing w:val="-2"/>
                <w:sz w:val="24"/>
                <w:szCs w:val="24"/>
              </w:rPr>
            </w:pPr>
            <w:r w:rsidRPr="00B01328">
              <w:rPr>
                <w:bCs/>
                <w:color w:val="252525"/>
                <w:spacing w:val="-2"/>
                <w:sz w:val="24"/>
                <w:szCs w:val="24"/>
              </w:rPr>
              <w:t>8. Промежуточная и государственная итоговая аттестация обучающихся, находящихся на длительном лечении</w:t>
            </w:r>
            <w:r w:rsidR="00FA3E06" w:rsidRPr="00B01328">
              <w:rPr>
                <w:bCs/>
                <w:color w:val="252525"/>
                <w:spacing w:val="-2"/>
                <w:sz w:val="24"/>
                <w:szCs w:val="24"/>
              </w:rPr>
              <w:t>…………………………………….....</w:t>
            </w:r>
            <w:r w:rsidR="003F0DDB">
              <w:rPr>
                <w:bCs/>
                <w:color w:val="252525"/>
                <w:spacing w:val="-2"/>
                <w:sz w:val="24"/>
                <w:szCs w:val="24"/>
              </w:rPr>
              <w:t>...................</w:t>
            </w:r>
          </w:p>
          <w:p w:rsidR="005F7D5E" w:rsidRPr="00B01328" w:rsidRDefault="005F7D5E" w:rsidP="00FA3E06">
            <w:pPr>
              <w:spacing w:line="360" w:lineRule="auto"/>
              <w:rPr>
                <w:bCs/>
                <w:color w:val="252525"/>
                <w:spacing w:val="-2"/>
                <w:sz w:val="24"/>
                <w:szCs w:val="24"/>
              </w:rPr>
            </w:pPr>
            <w:r w:rsidRPr="00B01328">
              <w:rPr>
                <w:bCs/>
                <w:color w:val="252525"/>
                <w:spacing w:val="-2"/>
                <w:sz w:val="24"/>
                <w:szCs w:val="24"/>
              </w:rPr>
              <w:t>9. Промежуточная и государственная итоговая аттестация экстернов</w:t>
            </w:r>
            <w:r w:rsidR="00FA3E06" w:rsidRPr="00B01328">
              <w:rPr>
                <w:bCs/>
                <w:color w:val="252525"/>
                <w:spacing w:val="-2"/>
                <w:sz w:val="24"/>
                <w:szCs w:val="24"/>
              </w:rPr>
              <w:t>……</w:t>
            </w:r>
            <w:r w:rsidR="003F0DDB">
              <w:rPr>
                <w:bCs/>
                <w:color w:val="252525"/>
                <w:spacing w:val="-2"/>
                <w:sz w:val="24"/>
                <w:szCs w:val="24"/>
              </w:rPr>
              <w:t>……</w:t>
            </w:r>
            <w:proofErr w:type="gramStart"/>
            <w:r w:rsidR="003F0DDB">
              <w:rPr>
                <w:bCs/>
                <w:color w:val="252525"/>
                <w:spacing w:val="-2"/>
                <w:sz w:val="24"/>
                <w:szCs w:val="24"/>
              </w:rPr>
              <w:t>…….</w:t>
            </w:r>
            <w:proofErr w:type="gramEnd"/>
            <w:r w:rsidR="003F0DDB">
              <w:rPr>
                <w:bCs/>
                <w:color w:val="252525"/>
                <w:spacing w:val="-2"/>
                <w:sz w:val="24"/>
                <w:szCs w:val="24"/>
              </w:rPr>
              <w:t>.</w:t>
            </w:r>
          </w:p>
          <w:p w:rsidR="005F7D5E" w:rsidRPr="00B01328" w:rsidRDefault="005F7D5E" w:rsidP="00FA3E06">
            <w:pPr>
              <w:spacing w:line="360" w:lineRule="auto"/>
              <w:rPr>
                <w:bCs/>
                <w:color w:val="252525"/>
                <w:spacing w:val="-2"/>
                <w:sz w:val="24"/>
                <w:szCs w:val="24"/>
              </w:rPr>
            </w:pPr>
            <w:r w:rsidRPr="00B01328">
              <w:rPr>
                <w:bCs/>
                <w:color w:val="252525"/>
                <w:spacing w:val="-2"/>
                <w:sz w:val="24"/>
                <w:szCs w:val="24"/>
              </w:rPr>
              <w:t>10. Особенности текущего контроля и промежуточной аттестации при организации образовательного процесса с использованием электронного обучения и дистанционных образовательных технологий</w:t>
            </w:r>
            <w:r w:rsidR="00FA3E06" w:rsidRPr="00B01328">
              <w:rPr>
                <w:bCs/>
                <w:color w:val="252525"/>
                <w:spacing w:val="-2"/>
                <w:sz w:val="24"/>
                <w:szCs w:val="24"/>
              </w:rPr>
              <w:t xml:space="preserve"> ………………</w:t>
            </w:r>
            <w:r w:rsidR="003F0DDB">
              <w:rPr>
                <w:bCs/>
                <w:color w:val="252525"/>
                <w:spacing w:val="-2"/>
                <w:sz w:val="24"/>
                <w:szCs w:val="24"/>
              </w:rPr>
              <w:t>……………………</w:t>
            </w:r>
            <w:proofErr w:type="gramStart"/>
            <w:r w:rsidR="003F0DDB">
              <w:rPr>
                <w:bCs/>
                <w:color w:val="252525"/>
                <w:spacing w:val="-2"/>
                <w:sz w:val="24"/>
                <w:szCs w:val="24"/>
              </w:rPr>
              <w:t>…….</w:t>
            </w:r>
            <w:proofErr w:type="gramEnd"/>
            <w:r w:rsidR="003F0DDB">
              <w:rPr>
                <w:bCs/>
                <w:color w:val="252525"/>
                <w:spacing w:val="-2"/>
                <w:sz w:val="24"/>
                <w:szCs w:val="24"/>
              </w:rPr>
              <w:t>.</w:t>
            </w:r>
          </w:p>
          <w:p w:rsidR="00FA3E06" w:rsidRPr="00B01328" w:rsidRDefault="00FA3E06" w:rsidP="00FA3E06">
            <w:pPr>
              <w:rPr>
                <w:color w:val="000000"/>
                <w:sz w:val="24"/>
                <w:szCs w:val="24"/>
              </w:rPr>
            </w:pPr>
            <w:r w:rsidRPr="00B01328">
              <w:rPr>
                <w:color w:val="000000"/>
                <w:sz w:val="24"/>
                <w:szCs w:val="24"/>
              </w:rPr>
              <w:t>11. Заключительные положения ……………………………………………</w:t>
            </w:r>
            <w:r w:rsidR="003F0DDB">
              <w:rPr>
                <w:color w:val="000000"/>
                <w:sz w:val="24"/>
                <w:szCs w:val="24"/>
              </w:rPr>
              <w:t>……</w:t>
            </w:r>
            <w:proofErr w:type="gramStart"/>
            <w:r w:rsidR="003F0DDB">
              <w:rPr>
                <w:color w:val="000000"/>
                <w:sz w:val="24"/>
                <w:szCs w:val="24"/>
              </w:rPr>
              <w:t>…….</w:t>
            </w:r>
            <w:proofErr w:type="gramEnd"/>
            <w:r w:rsidR="003F0DDB">
              <w:rPr>
                <w:color w:val="000000"/>
                <w:sz w:val="24"/>
                <w:szCs w:val="24"/>
              </w:rPr>
              <w:t>.</w:t>
            </w:r>
          </w:p>
          <w:p w:rsidR="005F7D5E" w:rsidRPr="00B01328" w:rsidRDefault="005F7D5E" w:rsidP="005F7D5E">
            <w:pPr>
              <w:spacing w:line="360" w:lineRule="auto"/>
              <w:ind w:firstLine="709"/>
              <w:jc w:val="center"/>
              <w:rPr>
                <w:bCs/>
                <w:color w:val="252525"/>
                <w:spacing w:val="-2"/>
                <w:sz w:val="24"/>
                <w:szCs w:val="24"/>
              </w:rPr>
            </w:pPr>
          </w:p>
          <w:p w:rsidR="005F7D5E" w:rsidRPr="00B01328" w:rsidRDefault="005F7D5E" w:rsidP="005F7D5E">
            <w:pPr>
              <w:spacing w:line="360" w:lineRule="auto"/>
              <w:ind w:firstLine="709"/>
              <w:jc w:val="center"/>
              <w:rPr>
                <w:b/>
                <w:bCs/>
                <w:color w:val="252525"/>
                <w:spacing w:val="-2"/>
                <w:sz w:val="24"/>
                <w:szCs w:val="24"/>
              </w:rPr>
            </w:pPr>
          </w:p>
          <w:p w:rsidR="005F7D5E" w:rsidRPr="00B01328" w:rsidRDefault="005F7D5E" w:rsidP="005F7D5E">
            <w:pPr>
              <w:spacing w:line="360" w:lineRule="auto"/>
              <w:ind w:firstLine="709"/>
              <w:jc w:val="center"/>
              <w:rPr>
                <w:bCs/>
                <w:color w:val="252525"/>
                <w:spacing w:val="-2"/>
                <w:sz w:val="24"/>
                <w:szCs w:val="24"/>
              </w:rPr>
            </w:pPr>
          </w:p>
          <w:p w:rsidR="005F7D5E" w:rsidRPr="00B01328" w:rsidRDefault="005F7D5E" w:rsidP="005F7D5E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  <w:hideMark/>
          </w:tcPr>
          <w:p w:rsidR="005F7D5E" w:rsidRPr="00B01328" w:rsidRDefault="005F7D5E" w:rsidP="005F7D5E">
            <w:pPr>
              <w:spacing w:line="360" w:lineRule="auto"/>
              <w:rPr>
                <w:sz w:val="24"/>
                <w:szCs w:val="24"/>
              </w:rPr>
            </w:pPr>
            <w:r w:rsidRPr="00B01328">
              <w:rPr>
                <w:sz w:val="24"/>
                <w:szCs w:val="24"/>
              </w:rPr>
              <w:t>9</w:t>
            </w:r>
          </w:p>
          <w:p w:rsidR="005F7D5E" w:rsidRPr="00B01328" w:rsidRDefault="005F7D5E" w:rsidP="005F7D5E">
            <w:pPr>
              <w:spacing w:line="360" w:lineRule="auto"/>
              <w:rPr>
                <w:sz w:val="24"/>
                <w:szCs w:val="24"/>
              </w:rPr>
            </w:pPr>
            <w:r w:rsidRPr="00B01328">
              <w:rPr>
                <w:sz w:val="24"/>
                <w:szCs w:val="24"/>
              </w:rPr>
              <w:t>9</w:t>
            </w:r>
          </w:p>
          <w:p w:rsidR="005F7D5E" w:rsidRPr="00B01328" w:rsidRDefault="005F7D5E" w:rsidP="005F7D5E">
            <w:pPr>
              <w:spacing w:line="360" w:lineRule="auto"/>
              <w:rPr>
                <w:sz w:val="24"/>
                <w:szCs w:val="24"/>
              </w:rPr>
            </w:pPr>
          </w:p>
          <w:p w:rsidR="005F7D5E" w:rsidRPr="00B01328" w:rsidRDefault="005F7D5E" w:rsidP="005F7D5E">
            <w:pPr>
              <w:spacing w:line="360" w:lineRule="auto"/>
              <w:rPr>
                <w:sz w:val="24"/>
                <w:szCs w:val="24"/>
              </w:rPr>
            </w:pPr>
            <w:r w:rsidRPr="00B01328">
              <w:rPr>
                <w:sz w:val="24"/>
                <w:szCs w:val="24"/>
              </w:rPr>
              <w:t>10</w:t>
            </w:r>
          </w:p>
          <w:p w:rsidR="005F7D5E" w:rsidRPr="00B01328" w:rsidRDefault="005F7D5E" w:rsidP="005F7D5E">
            <w:pPr>
              <w:spacing w:line="360" w:lineRule="auto"/>
              <w:rPr>
                <w:sz w:val="24"/>
                <w:szCs w:val="24"/>
              </w:rPr>
            </w:pPr>
          </w:p>
          <w:p w:rsidR="005F7D5E" w:rsidRPr="00B01328" w:rsidRDefault="00FA3E06" w:rsidP="005F7D5E">
            <w:pPr>
              <w:spacing w:line="360" w:lineRule="auto"/>
              <w:rPr>
                <w:sz w:val="24"/>
                <w:szCs w:val="24"/>
              </w:rPr>
            </w:pPr>
            <w:r w:rsidRPr="00B01328">
              <w:rPr>
                <w:sz w:val="24"/>
                <w:szCs w:val="24"/>
              </w:rPr>
              <w:t>11</w:t>
            </w:r>
          </w:p>
          <w:p w:rsidR="00FA3E06" w:rsidRPr="00B01328" w:rsidRDefault="00FA3E06" w:rsidP="005F7D5E">
            <w:pPr>
              <w:spacing w:line="360" w:lineRule="auto"/>
              <w:rPr>
                <w:sz w:val="24"/>
                <w:szCs w:val="24"/>
              </w:rPr>
            </w:pPr>
            <w:r w:rsidRPr="00B01328">
              <w:rPr>
                <w:sz w:val="24"/>
                <w:szCs w:val="24"/>
              </w:rPr>
              <w:t>11</w:t>
            </w:r>
          </w:p>
          <w:p w:rsidR="00FA3E06" w:rsidRPr="00B01328" w:rsidRDefault="00FA3E06" w:rsidP="00FA3E06">
            <w:pPr>
              <w:rPr>
                <w:sz w:val="24"/>
                <w:szCs w:val="24"/>
              </w:rPr>
            </w:pPr>
          </w:p>
          <w:p w:rsidR="00FA3E06" w:rsidRPr="00B01328" w:rsidRDefault="00FA3E06" w:rsidP="00FA3E06">
            <w:pPr>
              <w:rPr>
                <w:sz w:val="24"/>
                <w:szCs w:val="24"/>
              </w:rPr>
            </w:pPr>
          </w:p>
          <w:p w:rsidR="00FA3E06" w:rsidRPr="00B01328" w:rsidRDefault="00FA3E06" w:rsidP="00FA3E06">
            <w:pPr>
              <w:rPr>
                <w:sz w:val="24"/>
                <w:szCs w:val="24"/>
              </w:rPr>
            </w:pPr>
          </w:p>
          <w:p w:rsidR="003F0DDB" w:rsidRPr="00B01328" w:rsidRDefault="00FA3E06" w:rsidP="003F0DDB">
            <w:pPr>
              <w:spacing w:before="240" w:after="240" w:line="360" w:lineRule="auto"/>
              <w:contextualSpacing/>
              <w:rPr>
                <w:sz w:val="24"/>
                <w:szCs w:val="24"/>
              </w:rPr>
            </w:pPr>
            <w:r w:rsidRPr="00B01328">
              <w:rPr>
                <w:sz w:val="24"/>
                <w:szCs w:val="24"/>
              </w:rPr>
              <w:t>13</w:t>
            </w:r>
          </w:p>
          <w:p w:rsidR="00FA3E06" w:rsidRPr="00B01328" w:rsidRDefault="003F0DDB" w:rsidP="003F0DDB">
            <w:pPr>
              <w:spacing w:before="240" w:after="240" w:line="360" w:lineRule="auto"/>
              <w:contextualSpacing/>
              <w:rPr>
                <w:sz w:val="24"/>
                <w:szCs w:val="24"/>
              </w:rPr>
            </w:pPr>
            <w:r w:rsidRPr="00B01328">
              <w:rPr>
                <w:sz w:val="24"/>
                <w:szCs w:val="24"/>
              </w:rPr>
              <w:t>13</w:t>
            </w:r>
          </w:p>
          <w:p w:rsidR="005F7D5E" w:rsidRPr="00B01328" w:rsidRDefault="005F7D5E" w:rsidP="00FA3E06">
            <w:pPr>
              <w:spacing w:before="240" w:after="240"/>
              <w:contextualSpacing/>
              <w:rPr>
                <w:sz w:val="24"/>
                <w:szCs w:val="24"/>
              </w:rPr>
            </w:pPr>
          </w:p>
        </w:tc>
      </w:tr>
    </w:tbl>
    <w:p w:rsidR="005F7D5E" w:rsidRPr="005F7D5E" w:rsidRDefault="005F7D5E" w:rsidP="005F7D5E">
      <w:pPr>
        <w:spacing w:before="0" w:beforeAutospacing="0" w:after="116" w:afterAutospacing="0" w:line="256" w:lineRule="auto"/>
        <w:ind w:left="51"/>
        <w:rPr>
          <w:rFonts w:ascii="Times New Roman" w:eastAsia="Times New Roman" w:hAnsi="Times New Roman" w:cs="Times New Roman"/>
          <w:szCs w:val="24"/>
          <w:lang w:val="ru-RU"/>
        </w:rPr>
      </w:pPr>
    </w:p>
    <w:p w:rsidR="005F7D5E" w:rsidRDefault="005F7D5E" w:rsidP="005F7D5E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5F7D5E" w:rsidRDefault="005F7D5E" w:rsidP="005F7D5E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5F7D5E" w:rsidRDefault="005F7D5E" w:rsidP="005F7D5E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5F7D5E" w:rsidRDefault="005F7D5E" w:rsidP="005F7D5E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D46203" w:rsidRDefault="00D46203" w:rsidP="00FA3E06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B01328" w:rsidRDefault="00B01328" w:rsidP="00FA3E06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682022" w:rsidRDefault="00682022" w:rsidP="00682022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682022" w:rsidRDefault="00682022" w:rsidP="00682022">
      <w:pPr>
        <w:spacing w:before="0" w:beforeAutospacing="0" w:after="0" w:afterAutospacing="0" w:line="600" w:lineRule="atLeast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0452AC" w:rsidRPr="00FA3E06" w:rsidRDefault="00D46203" w:rsidP="00682022">
      <w:pPr>
        <w:spacing w:before="0" w:beforeAutospacing="0" w:after="0" w:afterAutospacing="0" w:line="600" w:lineRule="atLeast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bookmarkStart w:id="0" w:name="_GoBack"/>
      <w:bookmarkEnd w:id="0"/>
      <w:r>
        <w:rPr>
          <w:b/>
          <w:bCs/>
          <w:color w:val="252525"/>
          <w:spacing w:val="-2"/>
          <w:sz w:val="24"/>
          <w:szCs w:val="24"/>
          <w:lang w:val="ru-RU"/>
        </w:rPr>
        <w:lastRenderedPageBreak/>
        <w:t xml:space="preserve">1. </w:t>
      </w:r>
      <w:r w:rsidR="005F7D5E" w:rsidRPr="00FA3E06">
        <w:rPr>
          <w:b/>
          <w:bCs/>
          <w:color w:val="252525"/>
          <w:spacing w:val="-2"/>
          <w:sz w:val="24"/>
          <w:szCs w:val="24"/>
          <w:lang w:val="ru-RU"/>
        </w:rPr>
        <w:t>Об</w:t>
      </w:r>
      <w:r w:rsidR="00F33B52" w:rsidRPr="00FA3E06">
        <w:rPr>
          <w:b/>
          <w:bCs/>
          <w:color w:val="252525"/>
          <w:spacing w:val="-2"/>
          <w:sz w:val="24"/>
          <w:szCs w:val="24"/>
          <w:lang w:val="ru-RU"/>
        </w:rPr>
        <w:t>щие положения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1.1. Положение о формах, периодичности, порядке текущего контроля успеваемости и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промежуточной аттестации обучающихся (далее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– Положение) </w:t>
      </w:r>
      <w:r w:rsidR="00DC0AD7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Лицея ГГНТУ им. акад. М. Д. Миллионщикова 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 w:rsidR="00DC0AD7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r w:rsidR="00DC0AD7" w:rsidRPr="00427779">
        <w:rPr>
          <w:rFonts w:hAnsi="Times New Roman" w:cs="Times New Roman"/>
          <w:color w:val="000000"/>
          <w:sz w:val="24"/>
          <w:szCs w:val="24"/>
          <w:lang w:val="ru-RU"/>
        </w:rPr>
        <w:t>Лицей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) разработано на основании следующих нормативных актов:</w:t>
      </w:r>
    </w:p>
    <w:p w:rsidR="000452AC" w:rsidRPr="00427779" w:rsidRDefault="001E032A" w:rsidP="001E032A">
      <w:pPr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0452AC" w:rsidRPr="00427779" w:rsidRDefault="001E032A" w:rsidP="001E032A">
      <w:pPr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0452AC" w:rsidRPr="00427779" w:rsidRDefault="001E032A" w:rsidP="001E032A">
      <w:pPr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0452AC" w:rsidRPr="00427779" w:rsidRDefault="001E032A" w:rsidP="001E032A">
      <w:pPr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приказа Минобрнауки России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0452AC" w:rsidRPr="00427779" w:rsidRDefault="001E032A" w:rsidP="001E032A">
      <w:pPr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России от 31.05.2021 № 287 «Об утверждении федерального государственного образовательного стандарта основного общего образования»;</w:t>
      </w:r>
    </w:p>
    <w:p w:rsidR="000452AC" w:rsidRPr="00427779" w:rsidRDefault="001E032A" w:rsidP="001E032A">
      <w:pPr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приказа Минобрнауки России от 17.12.2010 № 1897 «Об утверждении федерального государственного образовательного стандарта основного общего образования»;</w:t>
      </w:r>
    </w:p>
    <w:p w:rsidR="000452AC" w:rsidRPr="00427779" w:rsidRDefault="001E032A" w:rsidP="001E032A">
      <w:pPr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приказа Минобрнауки России от 17.05.2012 № 413 «Об утверждении федерального государственного образовательного стандарта среднего общего образования»;</w:t>
      </w:r>
    </w:p>
    <w:p w:rsidR="000452AC" w:rsidRPr="00427779" w:rsidRDefault="001E032A" w:rsidP="001E032A">
      <w:pPr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приказа Минобрнауки России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0452AC" w:rsidRPr="00427779" w:rsidRDefault="001E032A" w:rsidP="001E032A">
      <w:pPr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России от 18.05.2023 № 372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федеральной образовательной программы начального общего образования»;</w:t>
      </w:r>
    </w:p>
    <w:p w:rsidR="000452AC" w:rsidRPr="00427779" w:rsidRDefault="001E032A" w:rsidP="001E032A">
      <w:pPr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России от 18.05.2023 № 370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федеральной образовательной программы основного общего образования»;</w:t>
      </w:r>
    </w:p>
    <w:p w:rsidR="000452AC" w:rsidRPr="00427779" w:rsidRDefault="001E032A" w:rsidP="001E032A">
      <w:pPr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России от 18.05.2023 № 371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федеральной образовательной программы среднего общего образования»;</w:t>
      </w:r>
    </w:p>
    <w:p w:rsidR="000452AC" w:rsidRPr="00427779" w:rsidRDefault="001E032A" w:rsidP="001E032A">
      <w:pPr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от 24.11.2022 № 1023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здоровья»;</w:t>
      </w:r>
    </w:p>
    <w:p w:rsidR="000452AC" w:rsidRPr="00427779" w:rsidRDefault="001E032A" w:rsidP="001E032A">
      <w:pPr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России от 24.11.2022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здоровья»;</w:t>
      </w:r>
    </w:p>
    <w:p w:rsidR="000452AC" w:rsidRPr="00427779" w:rsidRDefault="001E032A" w:rsidP="001E032A">
      <w:pPr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Минпросвещения России от 13.01.2023 № 03-49 «О направлении методических рекомендаций»;</w:t>
      </w:r>
    </w:p>
    <w:p w:rsidR="005C538E" w:rsidRPr="00427779" w:rsidRDefault="005C538E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1.2. Настоящее Положение определяет формы, периодичность, порядок текущего контроля успеваемости и промежуточной аттестации обучающихся </w:t>
      </w:r>
      <w:r w:rsidR="005C538E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Лицея 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по основным образовательным программам, основного общего и среднего общего образования, а также порядок ликвидации академической задолженности.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1.3. Текущий контроль успеваемости и результаты промежуточной аттестации являются частью внутренней системы оценки качества образования по направлению «качество образовательного процесса» и отражают динамику </w:t>
      </w:r>
      <w:proofErr w:type="gramStart"/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образовательных достижений</w:t>
      </w:r>
      <w:proofErr w:type="gramEnd"/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1.4. 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(индивидуальным учебным планом) на соответствующие части образовательной программы.</w:t>
      </w:r>
    </w:p>
    <w:p w:rsidR="00A738D6" w:rsidRPr="00427779" w:rsidRDefault="00F33B52" w:rsidP="00A738D6">
      <w:pPr>
        <w:spacing w:before="0" w:beforeAutospacing="0" w:after="0" w:afterAutospacing="0" w:line="600" w:lineRule="atLeast"/>
        <w:contextualSpacing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427779">
        <w:rPr>
          <w:b/>
          <w:bCs/>
          <w:color w:val="252525"/>
          <w:spacing w:val="-2"/>
          <w:sz w:val="24"/>
          <w:szCs w:val="24"/>
          <w:lang w:val="ru-RU"/>
        </w:rPr>
        <w:t>2. Текущий контроль успеваемости обучающихся</w:t>
      </w:r>
    </w:p>
    <w:p w:rsidR="00A738D6" w:rsidRPr="00427779" w:rsidRDefault="00A738D6" w:rsidP="00A738D6">
      <w:pPr>
        <w:spacing w:before="0" w:beforeAutospacing="0" w:after="0" w:afterAutospacing="0"/>
        <w:contextualSpacing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0452AC" w:rsidRPr="00427779" w:rsidRDefault="001E032A" w:rsidP="00A738D6">
      <w:pPr>
        <w:spacing w:before="0" w:beforeAutospacing="0" w:after="0" w:afterAutospacing="0"/>
        <w:ind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2.1. Текущий контроль успеваемости обучающихся проводится в целях:</w:t>
      </w:r>
    </w:p>
    <w:p w:rsidR="000452AC" w:rsidRPr="00427779" w:rsidRDefault="001E032A" w:rsidP="00427779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определения уровня достижения обучающимися результатов, предусмотренных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программой;</w:t>
      </w:r>
    </w:p>
    <w:p w:rsidR="000452AC" w:rsidRPr="00427779" w:rsidRDefault="001E032A" w:rsidP="00427779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своевременной корректировки рабочей программы и учебного процесса;</w:t>
      </w:r>
    </w:p>
    <w:p w:rsidR="000452AC" w:rsidRPr="00427779" w:rsidRDefault="001E032A" w:rsidP="00427779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информирования обучающихся и их родителей (законных представителей) о результатах обучения.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2.2. Текущий контроль и фиксация его результатов в журнале учета успеваемости осуществляется педагогическим работником, реализующим соответствующую часть основной образовательной программы.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2.3. Результаты текущего контроля фиксируются в виде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текущей оценки.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2.4. 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2.5. Объектом текущей оценки являются планируемые результаты, этапы освоения которых зафиксированы в тематическом планировании по учебному предмету.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2.6. Основным предметом текущей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2.7. Текущая оценка может быть формирующей и диагностической. Формирующая оценка поддерживает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и направляет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усилия обучающегося, включает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его в самостоятельную оценочную деятельность. Диагностическая текущая оценка способствует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выявлению и осознанию педагогическим работником и обучающимся существующих проблем в обучении.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2.8. В текущей оценке используются различные формы и методы проверки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с учетом особенностей учебного предмета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(приложение 1).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2.9. В ходе текущего оценивания применяются критерии: знание и понимание, применение, функциональность.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2.10. Обобщенный критерий «знание и понимание»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включает знание 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427779">
        <w:rPr>
          <w:rFonts w:hAnsi="Times New Roman" w:cs="Times New Roman"/>
          <w:color w:val="000000"/>
          <w:sz w:val="24"/>
          <w:szCs w:val="24"/>
        </w:rPr>
        <w:t xml:space="preserve">2.11. </w:t>
      </w:r>
      <w:proofErr w:type="spellStart"/>
      <w:r w:rsidRPr="00427779">
        <w:rPr>
          <w:rFonts w:hAnsi="Times New Roman" w:cs="Times New Roman"/>
          <w:color w:val="000000"/>
          <w:sz w:val="24"/>
          <w:szCs w:val="24"/>
        </w:rPr>
        <w:t>Обобщенный</w:t>
      </w:r>
      <w:proofErr w:type="spellEnd"/>
      <w:r w:rsidRPr="00427779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7779">
        <w:rPr>
          <w:rFonts w:hAnsi="Times New Roman" w:cs="Times New Roman"/>
          <w:color w:val="000000"/>
          <w:sz w:val="24"/>
          <w:szCs w:val="24"/>
        </w:rPr>
        <w:t>критерий</w:t>
      </w:r>
      <w:proofErr w:type="spellEnd"/>
      <w:r w:rsidRPr="00427779">
        <w:rPr>
          <w:rFonts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427779">
        <w:rPr>
          <w:rFonts w:hAnsi="Times New Roman" w:cs="Times New Roman"/>
          <w:color w:val="000000"/>
          <w:sz w:val="24"/>
          <w:szCs w:val="24"/>
        </w:rPr>
        <w:t>применение</w:t>
      </w:r>
      <w:proofErr w:type="spellEnd"/>
      <w:r w:rsidRPr="00427779">
        <w:rPr>
          <w:rFonts w:hAnsi="Times New Roman" w:cs="Times New Roman"/>
          <w:color w:val="000000"/>
          <w:sz w:val="24"/>
          <w:szCs w:val="24"/>
        </w:rPr>
        <w:t>» </w:t>
      </w:r>
      <w:proofErr w:type="spellStart"/>
      <w:r w:rsidRPr="00427779">
        <w:rPr>
          <w:rFonts w:hAnsi="Times New Roman" w:cs="Times New Roman"/>
          <w:color w:val="000000"/>
          <w:sz w:val="24"/>
          <w:szCs w:val="24"/>
        </w:rPr>
        <w:t>включает</w:t>
      </w:r>
      <w:proofErr w:type="spellEnd"/>
      <w:r w:rsidRPr="00427779">
        <w:rPr>
          <w:rFonts w:hAnsi="Times New Roman" w:cs="Times New Roman"/>
          <w:color w:val="000000"/>
          <w:sz w:val="24"/>
          <w:szCs w:val="24"/>
        </w:rPr>
        <w:t>:</w:t>
      </w:r>
    </w:p>
    <w:p w:rsidR="000452AC" w:rsidRPr="00427779" w:rsidRDefault="001E032A" w:rsidP="001E032A">
      <w:pPr>
        <w:numPr>
          <w:ilvl w:val="0"/>
          <w:numId w:val="3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:rsidR="000452AC" w:rsidRPr="00427779" w:rsidRDefault="001E032A" w:rsidP="001E032A">
      <w:pPr>
        <w:numPr>
          <w:ilvl w:val="0"/>
          <w:numId w:val="3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задач/проблем, в том числе в ходе поисковой деятельности, учебно-исследовательской и учебно-проектной деятельности.</w:t>
      </w:r>
    </w:p>
    <w:p w:rsidR="00427779" w:rsidRDefault="001E032A" w:rsidP="00427779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2.12. Обобщенный критерий «функциональность» включает осознанное использование приобретенных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0452AC" w:rsidRPr="00427779" w:rsidRDefault="001E032A" w:rsidP="00427779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2.13. Оценка функциональной грамотности направлена на выявление способности обучающихся применять предметные знания и умения во внеучебной ситуации, в реальной жизни.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2.14. Текущий контроль успеваемости обучающихся первого класса в течение учебного года осуществляется без балльного оценивания.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Результаты и динамика образовательных достижений каждого обучающегося фиксируются педагогическим работником в листе индивидуальных достижений по учебному предмету.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2.15. Текущий контроль успеваемости </w:t>
      </w:r>
      <w:r w:rsidR="005C538E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D46203" w:rsidRPr="00427779">
        <w:rPr>
          <w:rFonts w:hAnsi="Times New Roman" w:cs="Times New Roman"/>
          <w:color w:val="000000"/>
          <w:sz w:val="24"/>
          <w:szCs w:val="24"/>
          <w:lang w:val="ru-RU"/>
        </w:rPr>
        <w:t>пятом и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последующих классах осуществляется по пятибалльной системе.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2.16. Успеваемость обучающихся, занимающихся по индивидуальному учебному плану, подлежит текущему контролю с учетом особенностей освоения образовательной программы, предусмотренной индивидуальным учебным планом.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2.17. Текущий </w:t>
      </w:r>
      <w:r w:rsidRPr="00427779">
        <w:rPr>
          <w:rFonts w:hAnsi="Times New Roman" w:cs="Times New Roman"/>
          <w:sz w:val="24"/>
          <w:szCs w:val="24"/>
          <w:lang w:val="ru-RU"/>
        </w:rPr>
        <w:t>контроль успеваемости по учебным предметам «Изобразительное искусство», «Музыка» и «Физическая культура» осуществляется в безотметочной форме</w:t>
      </w:r>
      <w:r w:rsidRPr="00427779">
        <w:rPr>
          <w:rFonts w:hAnsi="Times New Roman" w:cs="Times New Roman"/>
          <w:sz w:val="24"/>
          <w:szCs w:val="24"/>
        </w:rPr>
        <w:t> </w:t>
      </w:r>
      <w:r w:rsidRPr="00427779">
        <w:rPr>
          <w:rFonts w:hAnsi="Times New Roman" w:cs="Times New Roman"/>
          <w:sz w:val="24"/>
          <w:szCs w:val="24"/>
          <w:lang w:val="ru-RU"/>
        </w:rPr>
        <w:t>(зачетная система):</w:t>
      </w:r>
      <w:r w:rsidRPr="00427779">
        <w:rPr>
          <w:rFonts w:hAnsi="Times New Roman" w:cs="Times New Roman"/>
          <w:sz w:val="24"/>
          <w:szCs w:val="24"/>
        </w:rPr>
        <w:t> 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2.18. Частью текущего контроля является тематическое оценивание.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2.19. Тематическое оценивание –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это комплекс процедур, проводимых в ходе текущего контроля успеваемости с целью определения уровня достижения планируемых результатов, которые осваиваются в рамках изучения темы учебного предмета,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курса, модуля.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427779">
        <w:rPr>
          <w:rFonts w:hAnsi="Times New Roman" w:cs="Times New Roman"/>
          <w:color w:val="000000"/>
          <w:sz w:val="24"/>
          <w:szCs w:val="24"/>
        </w:rPr>
        <w:t>2.20. Целью тематического оценивания является:</w:t>
      </w:r>
    </w:p>
    <w:p w:rsidR="000452AC" w:rsidRPr="00427779" w:rsidRDefault="001E032A" w:rsidP="001E032A">
      <w:pPr>
        <w:numPr>
          <w:ilvl w:val="0"/>
          <w:numId w:val="5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определение уровня достижения обучающимися результатов по теме;</w:t>
      </w:r>
    </w:p>
    <w:p w:rsidR="000452AC" w:rsidRPr="00427779" w:rsidRDefault="001E032A" w:rsidP="001E032A">
      <w:pPr>
        <w:numPr>
          <w:ilvl w:val="0"/>
          <w:numId w:val="5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своевременная корректировка рабочей программы и учебного процесса;</w:t>
      </w:r>
    </w:p>
    <w:p w:rsidR="000452AC" w:rsidRPr="00427779" w:rsidRDefault="001E032A" w:rsidP="001E032A">
      <w:pPr>
        <w:numPr>
          <w:ilvl w:val="0"/>
          <w:numId w:val="5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информирование обучающихся и их родителей (законных представителей) о результатах освоения темы.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2.21. Итогом тематического оценивания является средневзвешенная отметка в журнале учета успеваемости по всем оценочным процедурам, проведенным в рамках изучения темы.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2.22. Если тема является сквозной и изучается в различные учебные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периоды, то формирование средневзвешенной отметки происходит с учетом всех периодов изучения темы.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427779">
        <w:rPr>
          <w:rFonts w:hAnsi="Times New Roman" w:cs="Times New Roman"/>
          <w:color w:val="000000"/>
          <w:sz w:val="24"/>
          <w:szCs w:val="24"/>
        </w:rPr>
        <w:t xml:space="preserve">2.23. </w:t>
      </w:r>
      <w:proofErr w:type="spellStart"/>
      <w:r w:rsidRPr="00427779">
        <w:rPr>
          <w:rFonts w:hAnsi="Times New Roman" w:cs="Times New Roman"/>
          <w:color w:val="000000"/>
          <w:sz w:val="24"/>
          <w:szCs w:val="24"/>
        </w:rPr>
        <w:t>Тематическое</w:t>
      </w:r>
      <w:proofErr w:type="spellEnd"/>
      <w:r w:rsidRPr="00427779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7779">
        <w:rPr>
          <w:rFonts w:hAnsi="Times New Roman" w:cs="Times New Roman"/>
          <w:color w:val="000000"/>
          <w:sz w:val="24"/>
          <w:szCs w:val="24"/>
        </w:rPr>
        <w:t>оценивание</w:t>
      </w:r>
      <w:proofErr w:type="spellEnd"/>
      <w:r w:rsidRPr="00427779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7779">
        <w:rPr>
          <w:rFonts w:hAnsi="Times New Roman" w:cs="Times New Roman"/>
          <w:color w:val="000000"/>
          <w:sz w:val="24"/>
          <w:szCs w:val="24"/>
        </w:rPr>
        <w:t>обеспечивает</w:t>
      </w:r>
      <w:proofErr w:type="spellEnd"/>
      <w:r w:rsidRPr="00427779">
        <w:rPr>
          <w:rFonts w:hAnsi="Times New Roman" w:cs="Times New Roman"/>
          <w:color w:val="000000"/>
          <w:sz w:val="24"/>
          <w:szCs w:val="24"/>
        </w:rPr>
        <w:t>: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427779">
        <w:rPr>
          <w:rFonts w:hAnsi="Times New Roman" w:cs="Times New Roman"/>
          <w:color w:val="000000"/>
          <w:sz w:val="24"/>
          <w:szCs w:val="24"/>
        </w:rPr>
        <w:t xml:space="preserve">2.23.1. </w:t>
      </w:r>
      <w:proofErr w:type="spellStart"/>
      <w:r w:rsidRPr="00427779">
        <w:rPr>
          <w:rFonts w:hAnsi="Times New Roman" w:cs="Times New Roman"/>
          <w:color w:val="000000"/>
          <w:sz w:val="24"/>
          <w:szCs w:val="24"/>
        </w:rPr>
        <w:t>Обучающемуся</w:t>
      </w:r>
      <w:proofErr w:type="spellEnd"/>
      <w:r w:rsidRPr="00427779">
        <w:rPr>
          <w:rFonts w:hAnsi="Times New Roman" w:cs="Times New Roman"/>
          <w:color w:val="000000"/>
          <w:sz w:val="24"/>
          <w:szCs w:val="24"/>
        </w:rPr>
        <w:t>:</w:t>
      </w:r>
    </w:p>
    <w:p w:rsidR="000452AC" w:rsidRPr="00427779" w:rsidRDefault="001E032A" w:rsidP="001E032A">
      <w:pPr>
        <w:numPr>
          <w:ilvl w:val="0"/>
          <w:numId w:val="6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наличие отметок по каждой теме, понимание динамики учебных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результатов внутри темы и по отношению к другим темам.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427779">
        <w:rPr>
          <w:rFonts w:hAnsi="Times New Roman" w:cs="Times New Roman"/>
          <w:color w:val="000000"/>
          <w:sz w:val="24"/>
          <w:szCs w:val="24"/>
        </w:rPr>
        <w:t xml:space="preserve">2.23.2. </w:t>
      </w:r>
      <w:proofErr w:type="spellStart"/>
      <w:r w:rsidRPr="00427779">
        <w:rPr>
          <w:rFonts w:hAnsi="Times New Roman" w:cs="Times New Roman"/>
          <w:color w:val="000000"/>
          <w:sz w:val="24"/>
          <w:szCs w:val="24"/>
        </w:rPr>
        <w:t>Педагогическому</w:t>
      </w:r>
      <w:proofErr w:type="spellEnd"/>
      <w:r w:rsidRPr="00427779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7779">
        <w:rPr>
          <w:rFonts w:hAnsi="Times New Roman" w:cs="Times New Roman"/>
          <w:color w:val="000000"/>
          <w:sz w:val="24"/>
          <w:szCs w:val="24"/>
        </w:rPr>
        <w:t>работнику</w:t>
      </w:r>
      <w:proofErr w:type="spellEnd"/>
      <w:r w:rsidRPr="00427779">
        <w:rPr>
          <w:rFonts w:hAnsi="Times New Roman" w:cs="Times New Roman"/>
          <w:color w:val="000000"/>
          <w:sz w:val="24"/>
          <w:szCs w:val="24"/>
        </w:rPr>
        <w:t>:</w:t>
      </w:r>
    </w:p>
    <w:p w:rsidR="000452AC" w:rsidRPr="00427779" w:rsidRDefault="001E032A" w:rsidP="001E032A">
      <w:pPr>
        <w:numPr>
          <w:ilvl w:val="0"/>
          <w:numId w:val="7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отслеживание наличия оценочных процедур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в рамках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изучения каждой темы;</w:t>
      </w:r>
    </w:p>
    <w:p w:rsidR="000452AC" w:rsidRPr="00427779" w:rsidRDefault="001E032A" w:rsidP="001E032A">
      <w:pPr>
        <w:numPr>
          <w:ilvl w:val="0"/>
          <w:numId w:val="7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выявление тем, вызывающих учебные затруднения у обучающихся, и своевременную коррекцию учебного процесса.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2.24. Тематическая оценка представляет собой процедуру оценки уровня достижения тематических планируемых результатов по учебному предмету.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2.25. Рекомендуемое количество оценочных процедур в каждой теме – не менее одной за 3 урока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в случае, если тема изучается до 7 уроков, и не менее 1 за 4 урока, если тема изучается более 7 уроков.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2.26. Отметки по установленным формам текущего контроля успеваемости обучающихся фиксируются педагогическим работником в журнале учета успеваемости и дневнике обучающегося в сроки и порядке, предусмотренные локальным нормативным актом гимназии. За 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 предмету «Литературное чтение» («Литература») или «Литературное чтение на родном языке» («Родная литература»).</w:t>
      </w:r>
    </w:p>
    <w:p w:rsidR="000452AC" w:rsidRPr="00427779" w:rsidRDefault="001E032A" w:rsidP="001E032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427779">
        <w:rPr>
          <w:rFonts w:hAnsi="Times New Roman" w:cs="Times New Roman"/>
          <w:color w:val="000000"/>
          <w:sz w:val="24"/>
          <w:szCs w:val="24"/>
        </w:rPr>
        <w:t xml:space="preserve">2.27. </w:t>
      </w:r>
      <w:proofErr w:type="spellStart"/>
      <w:r w:rsidRPr="00427779">
        <w:rPr>
          <w:rFonts w:hAnsi="Times New Roman" w:cs="Times New Roman"/>
          <w:color w:val="000000"/>
          <w:sz w:val="24"/>
          <w:szCs w:val="24"/>
        </w:rPr>
        <w:t>Не</w:t>
      </w:r>
      <w:proofErr w:type="spellEnd"/>
      <w:r w:rsidRPr="00427779">
        <w:rPr>
          <w:rFonts w:hAnsi="Times New Roman" w:cs="Times New Roman"/>
          <w:color w:val="000000"/>
          <w:sz w:val="24"/>
          <w:szCs w:val="24"/>
        </w:rPr>
        <w:t xml:space="preserve"> допускается проведение:</w:t>
      </w:r>
    </w:p>
    <w:p w:rsidR="000452AC" w:rsidRPr="00427779" w:rsidRDefault="001E032A" w:rsidP="001E032A">
      <w:pPr>
        <w:numPr>
          <w:ilvl w:val="0"/>
          <w:numId w:val="8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контрольных работ чаще одного раза в две с половиной недели по каждому учебному предмету в одной параллели;</w:t>
      </w:r>
    </w:p>
    <w:p w:rsidR="000452AC" w:rsidRPr="00427779" w:rsidRDefault="001E032A" w:rsidP="001E032A">
      <w:pPr>
        <w:numPr>
          <w:ilvl w:val="0"/>
          <w:numId w:val="8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более одной контрольной работы в день для одного класса.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2.28. Текущий контроль успеваемости в рамках внеурочной деятельности определятся ее моделью, формой организации занятий и особенностями выбранного направления внеурочной деятельности. Оценивание достижения планируемых результатов внеурочной деятельности обучающихся осуществляется в порядке и на условиях, установленных локальным нормативным актом гимназии.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2.29. На основании текущего оценивания формируется отметка за учебный период. На уровне ООО оценивание происходит по четвертям, на уровне СОО –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по полугодиям.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2.30. Отметки за учебный период по каждому учебному предмету, курсу,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модулю, предусмотренному учебным планом, определяются как среднее арифметическое текущего контроля успеваемости, включая тематическую оценку, и выставляются всем обучающимся школы в журнал учета успеваемости целыми числами в соответствии с правилами математического округления.</w:t>
      </w:r>
    </w:p>
    <w:p w:rsidR="00A738D6" w:rsidRPr="00427779" w:rsidRDefault="001E032A" w:rsidP="00A738D6">
      <w:pPr>
        <w:spacing w:before="0" w:beforeAutospacing="0" w:after="240" w:afterAutospacing="0"/>
        <w:ind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2.31. Обучающимся, пропустившим по уважительной причине, подтвержденной соответствующими документами, более 50 процентов учебного времени, отметка за четверть не выставляется или 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материалу, а также результатов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тематической письменной работы</w:t>
      </w:r>
      <w:r w:rsidR="00A738D6" w:rsidRPr="0042777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8D6" w:rsidRPr="00427779" w:rsidRDefault="001E032A" w:rsidP="00A738D6">
      <w:pPr>
        <w:spacing w:before="0" w:beforeAutospacing="0" w:after="24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427779">
        <w:rPr>
          <w:b/>
          <w:bCs/>
          <w:color w:val="252525"/>
          <w:spacing w:val="-2"/>
          <w:sz w:val="24"/>
          <w:szCs w:val="24"/>
          <w:lang w:val="ru-RU"/>
        </w:rPr>
        <w:t>3. Промежуточная аттестация обучающихся</w:t>
      </w:r>
    </w:p>
    <w:p w:rsidR="000452AC" w:rsidRPr="00427779" w:rsidRDefault="001E032A" w:rsidP="00A738D6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3.1. Промежуточная аттестация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– это подтверждение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освоения отдельной части или всего объема учебного предмета, курса, дисциплины (модуля) образовательной программы.</w:t>
      </w:r>
    </w:p>
    <w:p w:rsidR="000452AC" w:rsidRPr="00427779" w:rsidRDefault="001E032A" w:rsidP="00A738D6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3.2. Промежуточную аттестацию в</w:t>
      </w:r>
      <w:r w:rsidR="00236EB7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464D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Лицее 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36EB7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обязательном порядке проходят обучающиеся, начиная с</w:t>
      </w:r>
      <w:r w:rsidR="00A2464D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-го класса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всех формах обучения, включая обучающихся, осваивающих образовательные программы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индивидуальным учебным планам, обучающиеся, осваивающие программу в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(экстерны) и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форме самообразования (экстерны).</w:t>
      </w:r>
    </w:p>
    <w:p w:rsidR="000452AC" w:rsidRPr="00427779" w:rsidRDefault="001E032A" w:rsidP="00A738D6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3.3. Промежуточная аттестация обучающихся проводится в формах, определенных учебным планом, в сроки, утвержденные календарным учебным графиком, и в порядке, установленном пунктом 3.6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настоящего Положения.</w:t>
      </w:r>
    </w:p>
    <w:p w:rsidR="000452AC" w:rsidRPr="00427779" w:rsidRDefault="001E032A" w:rsidP="00A738D6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3.4. Перечень учебных предметов, курсов, дисциплин (модулей), выносимых на промежуточную аттестацию, и форма проведения определяются ООП по уровням общего образования (учебным(и) планом(</w:t>
      </w:r>
      <w:proofErr w:type="spellStart"/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ами</w:t>
      </w:r>
      <w:proofErr w:type="spellEnd"/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)).</w:t>
      </w:r>
    </w:p>
    <w:p w:rsidR="000452AC" w:rsidRPr="00427779" w:rsidRDefault="00A2464D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3.5.1</w:t>
      </w:r>
      <w:r w:rsidR="001E032A" w:rsidRPr="00427779">
        <w:rPr>
          <w:rFonts w:hAnsi="Times New Roman" w:cs="Times New Roman"/>
          <w:color w:val="000000"/>
          <w:sz w:val="24"/>
          <w:szCs w:val="24"/>
          <w:lang w:val="ru-RU"/>
        </w:rPr>
        <w:t>. Портфолио представляет собой процедуру оценки динамики учебной</w:t>
      </w:r>
      <w:r w:rsidR="001E032A" w:rsidRPr="00427779">
        <w:rPr>
          <w:sz w:val="24"/>
          <w:szCs w:val="24"/>
          <w:lang w:val="ru-RU"/>
        </w:rPr>
        <w:br/>
      </w:r>
      <w:r w:rsidR="001E032A" w:rsidRPr="00427779">
        <w:rPr>
          <w:rFonts w:hAnsi="Times New Roman" w:cs="Times New Roman"/>
          <w:color w:val="000000"/>
          <w:sz w:val="24"/>
          <w:szCs w:val="24"/>
          <w:lang w:val="ru-RU"/>
        </w:rPr>
        <w:t>и творческой активности обучающегося, направленности, широты или избирательности интересов, выраженности проявлений творческой инициативы.</w:t>
      </w:r>
    </w:p>
    <w:p w:rsidR="000452AC" w:rsidRPr="00427779" w:rsidRDefault="00A2464D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3.5.2</w:t>
      </w:r>
      <w:r w:rsidR="001E032A" w:rsidRPr="00427779">
        <w:rPr>
          <w:rFonts w:hAnsi="Times New Roman" w:cs="Times New Roman"/>
          <w:color w:val="000000"/>
          <w:sz w:val="24"/>
          <w:szCs w:val="24"/>
          <w:lang w:val="ru-RU"/>
        </w:rPr>
        <w:t>. В портфолио включаются: работы обучающегося (фотографии, видеоматериалы и др.), отзывы на работы обучающегося (наградные листы, дипломы, сертификаты участия, рецензии и др.). Отбор работ для портфолио</w:t>
      </w:r>
      <w:r w:rsidR="00236EB7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E032A" w:rsidRPr="00427779">
        <w:rPr>
          <w:rFonts w:hAnsi="Times New Roman" w:cs="Times New Roman"/>
          <w:color w:val="000000"/>
          <w:sz w:val="24"/>
          <w:szCs w:val="24"/>
          <w:lang w:val="ru-RU"/>
        </w:rPr>
        <w:t>и отзывов на них ведется обучающимся совместно с классным руководителем</w:t>
      </w:r>
      <w:r w:rsidR="00236EB7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E032A" w:rsidRPr="00427779">
        <w:rPr>
          <w:rFonts w:hAnsi="Times New Roman" w:cs="Times New Roman"/>
          <w:color w:val="000000"/>
          <w:sz w:val="24"/>
          <w:szCs w:val="24"/>
          <w:lang w:val="ru-RU"/>
        </w:rPr>
        <w:t>с участием родителей (законных представителей) обучающихся.</w:t>
      </w:r>
    </w:p>
    <w:p w:rsidR="000452AC" w:rsidRPr="00427779" w:rsidRDefault="00A2464D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3.5.3</w:t>
      </w:r>
      <w:r w:rsidR="001E032A" w:rsidRPr="00427779">
        <w:rPr>
          <w:rFonts w:hAnsi="Times New Roman" w:cs="Times New Roman"/>
          <w:color w:val="000000"/>
          <w:sz w:val="24"/>
          <w:szCs w:val="24"/>
          <w:lang w:val="ru-RU"/>
        </w:rPr>
        <w:t>. Портфолио формируется в электронном и (или) бумажном виде в течение всех лет обучения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1E032A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Результаты обучающегося, представленные в портфолио, используются при выработке рекомендаций по обучению на уровне основного общего образования, подготовке характеристики обучающегося.</w:t>
      </w:r>
    </w:p>
    <w:p w:rsidR="000452AC" w:rsidRPr="00427779" w:rsidRDefault="00A2464D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427779">
        <w:rPr>
          <w:rFonts w:hAnsi="Times New Roman" w:cs="Times New Roman"/>
          <w:color w:val="000000"/>
          <w:sz w:val="24"/>
          <w:szCs w:val="24"/>
        </w:rPr>
        <w:t>3.5.4</w:t>
      </w:r>
      <w:r w:rsidR="001E032A" w:rsidRPr="00427779">
        <w:rPr>
          <w:rFonts w:hAnsi="Times New Roman" w:cs="Times New Roman"/>
          <w:color w:val="000000"/>
          <w:sz w:val="24"/>
          <w:szCs w:val="24"/>
        </w:rPr>
        <w:t xml:space="preserve">. В </w:t>
      </w:r>
      <w:proofErr w:type="spellStart"/>
      <w:r w:rsidR="001E032A" w:rsidRPr="00427779">
        <w:rPr>
          <w:rFonts w:hAnsi="Times New Roman" w:cs="Times New Roman"/>
          <w:color w:val="000000"/>
          <w:sz w:val="24"/>
          <w:szCs w:val="24"/>
        </w:rPr>
        <w:t>характеристике</w:t>
      </w:r>
      <w:proofErr w:type="spellEnd"/>
      <w:r w:rsidR="001E032A" w:rsidRPr="00427779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E032A" w:rsidRPr="00427779"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 w:rsidR="001E032A" w:rsidRPr="00427779">
        <w:rPr>
          <w:rFonts w:hAnsi="Times New Roman" w:cs="Times New Roman"/>
          <w:color w:val="000000"/>
          <w:sz w:val="24"/>
          <w:szCs w:val="24"/>
        </w:rPr>
        <w:t>:</w:t>
      </w:r>
    </w:p>
    <w:p w:rsidR="000452AC" w:rsidRPr="00427779" w:rsidRDefault="001E032A" w:rsidP="001E032A">
      <w:pPr>
        <w:numPr>
          <w:ilvl w:val="0"/>
          <w:numId w:val="10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отмечаются образовательные достижения обучающегося по достижению личностных, метапредметных и предметных результатов;</w:t>
      </w:r>
    </w:p>
    <w:p w:rsidR="000452AC" w:rsidRPr="00427779" w:rsidRDefault="001E032A" w:rsidP="001E032A">
      <w:pPr>
        <w:numPr>
          <w:ilvl w:val="0"/>
          <w:numId w:val="10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даются педагогические рекомендации по организации обучения по образовательным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программам основного общего образования с учетом интересов обучающегося, выявленных проблем и отмеченных образовательных достижений.</w:t>
      </w:r>
    </w:p>
    <w:p w:rsidR="000452AC" w:rsidRPr="00427779" w:rsidRDefault="00A2464D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3.5.5</w:t>
      </w:r>
      <w:r w:rsidR="001E032A" w:rsidRPr="00427779">
        <w:rPr>
          <w:rFonts w:hAnsi="Times New Roman" w:cs="Times New Roman"/>
          <w:color w:val="000000"/>
          <w:sz w:val="24"/>
          <w:szCs w:val="24"/>
          <w:lang w:val="ru-RU"/>
        </w:rPr>
        <w:t>. Рекомендации педагогического коллектива по организации обучения</w:t>
      </w:r>
      <w:r w:rsidR="001E032A" w:rsidRPr="00427779">
        <w:rPr>
          <w:sz w:val="24"/>
          <w:szCs w:val="24"/>
          <w:lang w:val="ru-RU"/>
        </w:rPr>
        <w:br/>
      </w:r>
      <w:r w:rsidR="001E032A" w:rsidRPr="00427779">
        <w:rPr>
          <w:rFonts w:hAnsi="Times New Roman" w:cs="Times New Roman"/>
          <w:color w:val="000000"/>
          <w:sz w:val="24"/>
          <w:szCs w:val="24"/>
          <w:lang w:val="ru-RU"/>
        </w:rPr>
        <w:t>по образовательным</w:t>
      </w:r>
      <w:r w:rsidR="001E032A" w:rsidRPr="00427779">
        <w:rPr>
          <w:rFonts w:hAnsi="Times New Roman" w:cs="Times New Roman"/>
          <w:color w:val="000000"/>
          <w:sz w:val="24"/>
          <w:szCs w:val="24"/>
        </w:rPr>
        <w:t> </w:t>
      </w:r>
      <w:r w:rsidR="001E032A" w:rsidRPr="00427779">
        <w:rPr>
          <w:rFonts w:hAnsi="Times New Roman" w:cs="Times New Roman"/>
          <w:color w:val="000000"/>
          <w:sz w:val="24"/>
          <w:szCs w:val="24"/>
          <w:lang w:val="ru-RU"/>
        </w:rPr>
        <w:t>программам основного общего образования доводятся</w:t>
      </w:r>
      <w:r w:rsidR="001E032A" w:rsidRPr="00427779">
        <w:rPr>
          <w:sz w:val="24"/>
          <w:szCs w:val="24"/>
          <w:lang w:val="ru-RU"/>
        </w:rPr>
        <w:br/>
      </w:r>
      <w:r w:rsidR="001E032A" w:rsidRPr="00427779">
        <w:rPr>
          <w:rFonts w:hAnsi="Times New Roman" w:cs="Times New Roman"/>
          <w:color w:val="000000"/>
          <w:sz w:val="24"/>
          <w:szCs w:val="24"/>
          <w:lang w:val="ru-RU"/>
        </w:rPr>
        <w:t>до сведения обучающегося и его родителей (законных представителей).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3.6. Порядок проведения промежуточной аттестации обучающихся: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3.6.1. Промежуточная аттестация обучающихся проводится один раз в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в сроки, установленные календарным учебным графиком соответствующей образовательной программы.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3.6.2. В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качестве результатов промежуточной аттестации по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предметам учебного плана соответствующего уровня образования обучающимся могут быть зачтены </w:t>
      </w:r>
      <w:proofErr w:type="spellStart"/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внеучебные</w:t>
      </w:r>
      <w:proofErr w:type="spellEnd"/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образовательные достижения. Зачет производится в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форме учета личностных достижений или портфолио.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3.6.3. Промежуточная аттестация обучающихся осуществляется педагогическим работником, реализующим соответствующую часть образовательной программы.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3.6.4. Обучающиеся, не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прошедшие промежуточную аттестацию по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уважительной причине, подтвержденной документально, проходят промежуточную аттестацию в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дополнительные сроки, определяемые приказом </w:t>
      </w:r>
      <w:r w:rsidR="00BE4D46" w:rsidRPr="00427779">
        <w:rPr>
          <w:rFonts w:hAnsi="Times New Roman" w:cs="Times New Roman"/>
          <w:color w:val="000000"/>
          <w:sz w:val="24"/>
          <w:szCs w:val="24"/>
          <w:lang w:val="ru-RU"/>
        </w:rPr>
        <w:t>директора Лицея в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течение одной недели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с момента </w:t>
      </w:r>
      <w:r w:rsidR="00BE4D46" w:rsidRPr="00427779">
        <w:rPr>
          <w:rFonts w:hAnsi="Times New Roman" w:cs="Times New Roman"/>
          <w:color w:val="000000"/>
          <w:sz w:val="24"/>
          <w:szCs w:val="24"/>
          <w:lang w:val="ru-RU"/>
        </w:rPr>
        <w:t>не прохождения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обучающимся промежуточной аттестации.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3.7. Во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3.6.4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настоящего Положения уважительными причинами признаются:</w:t>
      </w:r>
    </w:p>
    <w:p w:rsidR="000452AC" w:rsidRPr="00427779" w:rsidRDefault="001E032A" w:rsidP="001E032A">
      <w:pPr>
        <w:numPr>
          <w:ilvl w:val="0"/>
          <w:numId w:val="11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болезнь обучающегося, подтвержденная соответствующей справкой медицинской организации;</w:t>
      </w:r>
    </w:p>
    <w:p w:rsidR="000452AC" w:rsidRPr="00427779" w:rsidRDefault="001E032A" w:rsidP="001E032A">
      <w:pPr>
        <w:numPr>
          <w:ilvl w:val="0"/>
          <w:numId w:val="11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427779">
        <w:rPr>
          <w:rFonts w:hAnsi="Times New Roman" w:cs="Times New Roman"/>
          <w:color w:val="000000"/>
          <w:sz w:val="24"/>
          <w:szCs w:val="24"/>
        </w:rPr>
        <w:t>трагические</w:t>
      </w:r>
      <w:proofErr w:type="spellEnd"/>
      <w:r w:rsidRPr="00427779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7779">
        <w:rPr>
          <w:rFonts w:hAnsi="Times New Roman" w:cs="Times New Roman"/>
          <w:color w:val="000000"/>
          <w:sz w:val="24"/>
          <w:szCs w:val="24"/>
        </w:rPr>
        <w:t>обстоятельства</w:t>
      </w:r>
      <w:proofErr w:type="spellEnd"/>
      <w:r w:rsidRPr="00427779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7779">
        <w:rPr>
          <w:rFonts w:hAnsi="Times New Roman" w:cs="Times New Roman"/>
          <w:color w:val="000000"/>
          <w:sz w:val="24"/>
          <w:szCs w:val="24"/>
        </w:rPr>
        <w:t>семейного</w:t>
      </w:r>
      <w:proofErr w:type="spellEnd"/>
      <w:r w:rsidRPr="00427779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7779">
        <w:rPr>
          <w:rFonts w:hAnsi="Times New Roman" w:cs="Times New Roman"/>
          <w:color w:val="000000"/>
          <w:sz w:val="24"/>
          <w:szCs w:val="24"/>
        </w:rPr>
        <w:t>характера</w:t>
      </w:r>
      <w:proofErr w:type="spellEnd"/>
      <w:r w:rsidRPr="00427779">
        <w:rPr>
          <w:rFonts w:hAnsi="Times New Roman" w:cs="Times New Roman"/>
          <w:color w:val="000000"/>
          <w:sz w:val="24"/>
          <w:szCs w:val="24"/>
        </w:rPr>
        <w:t>;</w:t>
      </w:r>
    </w:p>
    <w:p w:rsidR="000452AC" w:rsidRPr="00427779" w:rsidRDefault="001E032A" w:rsidP="001E032A">
      <w:pPr>
        <w:numPr>
          <w:ilvl w:val="0"/>
          <w:numId w:val="11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участие в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спортивных, интеллектуальных соревнованиях, конкурсах, олимпиадах на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всероссийском и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международном уровне, региональных, федеральных мероприятиях, волонтерской деятельности;</w:t>
      </w:r>
    </w:p>
    <w:p w:rsidR="000452AC" w:rsidRPr="00427779" w:rsidRDefault="001E032A" w:rsidP="001E032A">
      <w:pPr>
        <w:numPr>
          <w:ilvl w:val="0"/>
          <w:numId w:val="11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обстоятельства непреодолимой силы, определяемые в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Гражданским кодексом.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3.8. Расписание промежуточной аттестации составляется заместителем директора по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учебно-воспитательной работе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не позднее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чем за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две недели до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проведения промежуточной аттестации,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соответствии со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сроками, утвержденными календарным учебным графиком, и включается в график оценочных процедур </w:t>
      </w:r>
      <w:r w:rsidR="00BE4D46" w:rsidRPr="00427779">
        <w:rPr>
          <w:rFonts w:hAnsi="Times New Roman" w:cs="Times New Roman"/>
          <w:color w:val="000000"/>
          <w:sz w:val="24"/>
          <w:szCs w:val="24"/>
          <w:lang w:val="ru-RU"/>
        </w:rPr>
        <w:t>Лицея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3.9. Расписание промежуточной аттестации (перечень учебных предметов, курсов, дисциплин (модулей), форма, сроки и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порядок проведения) доводится до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обучающихся и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посредством размещения на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вестибюле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школы, учебном кабинете, на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официальном </w:t>
      </w:r>
      <w:r w:rsidR="00BE4D46" w:rsidRPr="00427779">
        <w:rPr>
          <w:rFonts w:hAnsi="Times New Roman" w:cs="Times New Roman"/>
          <w:color w:val="000000"/>
          <w:sz w:val="24"/>
          <w:szCs w:val="24"/>
          <w:lang w:val="ru-RU"/>
        </w:rPr>
        <w:t>сайте не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чем за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две недели до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проведения промежуточной аттестации.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3.10. Промежуточная аттестация экстернов проводится в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настоящим Положением (раздел 9).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3.11. Порядок зачета результатов освоения обучающимися учебных предметов, курсов, дисциплин (модулей), практики, дополнительных образовательных программ в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организациях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качестве результатов промежуточной аттестации определяется соответствующим локальным нормативным актом школы.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3.12. Годовые отметки по каждому учебному предмету, курсу, дисциплине (модулю) и иным видам учебной деятельности, предусмотренным учебным планом, определяются как среднее арифметическое четвертных (полугодовых) отметок и отметки по результатам годовой письменной работы, выставляются всем обучающимся </w:t>
      </w:r>
      <w:r w:rsidR="00BE4D46" w:rsidRPr="00427779">
        <w:rPr>
          <w:rFonts w:hAnsi="Times New Roman" w:cs="Times New Roman"/>
          <w:color w:val="000000"/>
          <w:sz w:val="24"/>
          <w:szCs w:val="24"/>
          <w:lang w:val="ru-RU"/>
        </w:rPr>
        <w:t>Лицея в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журнал успеваемости целыми числами в соответствии с правилами математического округления.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3.13.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по учебным предметам «Изобразительное искусство», «Музыка» и «Физическая культура» осуществляется в безотметочной форме (зачетная система):</w:t>
      </w:r>
    </w:p>
    <w:p w:rsidR="000452AC" w:rsidRPr="00427779" w:rsidRDefault="001E032A" w:rsidP="001E032A">
      <w:pPr>
        <w:numPr>
          <w:ilvl w:val="0"/>
          <w:numId w:val="12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E4D46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-го класса по</w:t>
      </w:r>
      <w:r w:rsidR="00BE4D46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-й класс по предмету «Изобразительное искусство»;</w:t>
      </w:r>
    </w:p>
    <w:p w:rsidR="000452AC" w:rsidRPr="00427779" w:rsidRDefault="001E032A" w:rsidP="001E032A">
      <w:pPr>
        <w:numPr>
          <w:ilvl w:val="0"/>
          <w:numId w:val="12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E4D46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-го класса по</w:t>
      </w:r>
      <w:r w:rsidR="00BE4D46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-й класс по предмету «Музыка»;</w:t>
      </w:r>
    </w:p>
    <w:p w:rsidR="000452AC" w:rsidRPr="00427779" w:rsidRDefault="001E032A" w:rsidP="001E032A">
      <w:pPr>
        <w:numPr>
          <w:ilvl w:val="0"/>
          <w:numId w:val="12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</w:t>
      </w:r>
      <w:r w:rsidR="00BE4D46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-го класса по 11-й класс по предмету «Физическая культура» для обучающихся, относящихся к специальной медицинской группе для занятия физической культурой.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Годовая отметка по учебным предметам «Изобразительное искусство» и «Музыка» за последний год обучения определяется как «зачтено» или «не зачтено». Для обучающихся, относящихся к специальной медицинской группе для занятий по физической культуре, годовая отметка по учебному предмету «Физическая культура» определяется как «зачтено» или «не зачтено».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3.14. Годовая отметка по учебному предмету «Математика» за последний год освоения ООП ООО (за 9-й класс) определяется как среднее арифметическое годовых отметок за учебные курсы «Алгебра», «Геометрия», «Вероятность и статистика» и выставляется всем обучающимся в журнал успеваемости целыми числами в соответствии с правилами математического округления.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3.15. Годовая отметка по учебному предмету «История» за последний год освоения ООП ООО (за 9-й класс) определяется как среднее арифметическое годовых отметок за учебные курсы «История России» и «Всеобщая история» и выставляется всем обучающимся в журнал успеваемости целыми числами в соответствии с правилами математического округления.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3.16. Промежуточная аттестация по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курсам внеурочной деятельности определяется ее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моделью, формой организации занятий и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особенностями выбранного направления внеурочной деятельности. Оценивание планируемых результатов внеурочной деятельности обучающихся осуществляется в</w:t>
      </w:r>
      <w:r w:rsidR="00F33B52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 w:rsidR="00F33B52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F33B52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условиях, установленных основной образовательной программой.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3.17. Промежуточная аттестация обучающихся осуществляется по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пятибалльной системе оценивания. Для письменных работ, результат прохождения которых фиксируется в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баллах или иных значениях, разрабатывается шкала перерасчета полученного результата в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отметку по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пятибалльной шкале. Шкала перерасчета разрабатывается с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учетом уровня сложности заданий, времени выполнения работы и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иных характеристик письменной работы.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3.18. В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целях создания условий, отвечающих физиологическим особенностям учащихся при промежуточной аттестации по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предметам, курсам, дисциплинам (модулям) и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иным видам учебной деятельности, предусмотренным учебным планом, не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допускается проведение:</w:t>
      </w:r>
    </w:p>
    <w:p w:rsidR="000452AC" w:rsidRPr="00427779" w:rsidRDefault="001E032A" w:rsidP="001E032A">
      <w:pPr>
        <w:numPr>
          <w:ilvl w:val="0"/>
          <w:numId w:val="13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контрольных работ чаще одного раза в две с половиной недели по каждому учебному предмету в одной параллели;</w:t>
      </w:r>
    </w:p>
    <w:p w:rsidR="000452AC" w:rsidRPr="00427779" w:rsidRDefault="001E032A" w:rsidP="001E032A">
      <w:pPr>
        <w:numPr>
          <w:ilvl w:val="0"/>
          <w:numId w:val="13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более одной контрольной работы в день для одного класса.</w:t>
      </w:r>
    </w:p>
    <w:p w:rsidR="00FE42CE" w:rsidRPr="00427779" w:rsidRDefault="00FE42CE" w:rsidP="00FE42CE">
      <w:pPr>
        <w:spacing w:before="0" w:beforeAutospacing="0" w:after="0" w:afterAutospacing="0"/>
        <w:ind w:left="709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52AC" w:rsidRPr="00427779" w:rsidRDefault="001E032A" w:rsidP="00F33B52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427779">
        <w:rPr>
          <w:b/>
          <w:bCs/>
          <w:color w:val="252525"/>
          <w:spacing w:val="-2"/>
          <w:sz w:val="24"/>
          <w:szCs w:val="24"/>
          <w:lang w:val="ru-RU"/>
        </w:rPr>
        <w:t>4. Специальные условия проведения текущего контро</w:t>
      </w:r>
      <w:r w:rsidR="00F33B52" w:rsidRPr="00427779">
        <w:rPr>
          <w:b/>
          <w:bCs/>
          <w:color w:val="252525"/>
          <w:spacing w:val="-2"/>
          <w:sz w:val="24"/>
          <w:szCs w:val="24"/>
          <w:lang w:val="ru-RU"/>
        </w:rPr>
        <w:t xml:space="preserve">ля успеваемости и промежуточной </w:t>
      </w:r>
      <w:r w:rsidRPr="00427779">
        <w:rPr>
          <w:b/>
          <w:bCs/>
          <w:color w:val="252525"/>
          <w:spacing w:val="-2"/>
          <w:sz w:val="24"/>
          <w:szCs w:val="24"/>
          <w:lang w:val="ru-RU"/>
        </w:rPr>
        <w:t xml:space="preserve">аттестации учеников с </w:t>
      </w:r>
      <w:r w:rsidR="00236EB7" w:rsidRPr="00427779">
        <w:rPr>
          <w:b/>
          <w:bCs/>
          <w:color w:val="252525"/>
          <w:spacing w:val="-2"/>
          <w:sz w:val="24"/>
          <w:szCs w:val="24"/>
          <w:lang w:val="ru-RU"/>
        </w:rPr>
        <w:t>ОВЗ</w:t>
      </w:r>
    </w:p>
    <w:p w:rsidR="000452AC" w:rsidRPr="00427779" w:rsidRDefault="000452AC" w:rsidP="00FE42C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52AC" w:rsidRPr="00427779" w:rsidRDefault="001E032A" w:rsidP="00F33B5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FE42CE" w:rsidRPr="00427779">
        <w:rPr>
          <w:rFonts w:hAnsi="Times New Roman" w:cs="Times New Roman"/>
          <w:color w:val="000000"/>
          <w:sz w:val="24"/>
          <w:szCs w:val="24"/>
          <w:lang w:val="ru-RU"/>
        </w:rPr>
        <w:t>.1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. Освоение адаптированной основной образовательной программы, в том числе отдельной части или всего объема учебного предмета, курса, дисциплины (модуля), сопровождается промежуточной аттестацией обучающегося, проводимой в формах, определенных учебным планом, в том числе с учетом рекомендаций психолого-медико-педагогической комиссии.</w:t>
      </w:r>
    </w:p>
    <w:p w:rsidR="000452AC" w:rsidRPr="00427779" w:rsidRDefault="00FE42CE" w:rsidP="00F33B5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4.2</w:t>
      </w:r>
      <w:r w:rsidR="001E032A" w:rsidRPr="00427779">
        <w:rPr>
          <w:rFonts w:hAnsi="Times New Roman" w:cs="Times New Roman"/>
          <w:color w:val="000000"/>
          <w:sz w:val="24"/>
          <w:szCs w:val="24"/>
          <w:lang w:val="ru-RU"/>
        </w:rPr>
        <w:t>. 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обучающимся во избежание формирования ложных представлений о результатах обучения.</w:t>
      </w:r>
    </w:p>
    <w:p w:rsidR="000452AC" w:rsidRPr="00427779" w:rsidRDefault="00F33B52" w:rsidP="00A738D6">
      <w:pPr>
        <w:spacing w:before="0" w:beforeAutospacing="0" w:after="0" w:afterAutospacing="0" w:line="600" w:lineRule="atLeast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427779">
        <w:rPr>
          <w:b/>
          <w:bCs/>
          <w:color w:val="252525"/>
          <w:spacing w:val="-2"/>
          <w:sz w:val="24"/>
          <w:szCs w:val="24"/>
          <w:lang w:val="ru-RU"/>
        </w:rPr>
        <w:t>5. Результаты промежуточной аттестации обучающихся</w:t>
      </w:r>
    </w:p>
    <w:p w:rsidR="00A738D6" w:rsidRPr="00427779" w:rsidRDefault="00A738D6" w:rsidP="00A738D6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5.1. Результаты промежуточной аттестации оформляются протоколом промежуточной аттестации.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5.2. Сведения о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результатах промежуточной аттестации доводятся до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обучающихся и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течение двух дней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с момента проведения промежуточной аттестации посредством электронного журнала и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электронного дневника обучающегося.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5.3. Родители получают доступ к информации о ходе образовательного процесса, </w:t>
      </w:r>
      <w:proofErr w:type="gramStart"/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результатах промежуточной и итоговой аттестации</w:t>
      </w:r>
      <w:proofErr w:type="gramEnd"/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через электронный дневник, связанный с электронным журналом, или посредством индивидуального обращения к педагогу, проводящему соответствующие занятия, классному руководителю, уполномоченному представителю администрации. Доступ родителей к журналу учета успеваемости в бумажном виде возможен только в присутствии лиц, уполномоченных вести журнал или контролировать его ведение.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5.4. Выписка из журнала учета успеваемости с текущими отметками и результатами промежуточной аттестации предоставляется по заявлению совершеннолетних учеников и родителей (законных представителей) несовершеннолетних учеников.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5.5. На</w:t>
      </w:r>
      <w:r w:rsidR="00236EB7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основании положительных результатов промежуточной аттестации обучающиеся переводятся в</w:t>
      </w:r>
      <w:r w:rsidR="00236EB7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следующий класс.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5.6. Неудовлетворительные результаты промежуточной аттестации по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одному или нескольким учебным предметам, курсам, дисциплинам (модулям) и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иным видам учебной деятельности, предусмотренным учебным планом, или </w:t>
      </w:r>
      <w:proofErr w:type="spellStart"/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непрохождение</w:t>
      </w:r>
      <w:proofErr w:type="spellEnd"/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промежуточной аттестации при отсутствии уважительных причин признаются академической задолженностью (ч. 2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ст. 58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273-ФЗ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Федерации»).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5.7. Условный перевод в</w:t>
      </w:r>
      <w:r w:rsidR="00F33B52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следующий класс</w:t>
      </w:r>
      <w:r w:rsidR="00F33B52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– это перевод обучающихся, не</w:t>
      </w:r>
      <w:r w:rsidR="00F33B52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прошедших промежуточную аттестацию по</w:t>
      </w:r>
      <w:r w:rsidR="00F33B52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уважительным причинам или имеющих академическую задолженность, с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обязательной ликвидацией академической задолженности в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установленные сроки.</w:t>
      </w:r>
    </w:p>
    <w:p w:rsidR="000452AC" w:rsidRPr="00427779" w:rsidRDefault="00F33B52" w:rsidP="00F33B52">
      <w:pPr>
        <w:spacing w:before="0" w:beforeAutospacing="0" w:after="0" w:afterAutospacing="0"/>
        <w:ind w:firstLine="709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427779">
        <w:rPr>
          <w:b/>
          <w:bCs/>
          <w:color w:val="252525"/>
          <w:spacing w:val="-2"/>
          <w:sz w:val="24"/>
          <w:szCs w:val="24"/>
          <w:lang w:val="ru-RU"/>
        </w:rPr>
        <w:t>6. Ликвидация академической задолженности обучающимися</w:t>
      </w:r>
    </w:p>
    <w:p w:rsidR="00A738D6" w:rsidRPr="00427779" w:rsidRDefault="00A738D6" w:rsidP="00F33B52">
      <w:pPr>
        <w:spacing w:before="0" w:beforeAutospacing="0" w:after="0" w:afterAutospacing="0"/>
        <w:ind w:firstLine="709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6.1. Обучающиеся имеют право:</w:t>
      </w:r>
    </w:p>
    <w:p w:rsidR="000452AC" w:rsidRPr="00427779" w:rsidRDefault="001E032A" w:rsidP="001E032A">
      <w:pPr>
        <w:numPr>
          <w:ilvl w:val="0"/>
          <w:numId w:val="15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пройти промежуточную аттестацию по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учебным предметам, курсам, дисциплинам (модулям) не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более двух раз в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пределах одного года с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момента образования академической задолженности, не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включая время болезни обучающегося (ч. 5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ст. 58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273-ФЗ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Федерации»);</w:t>
      </w:r>
    </w:p>
    <w:p w:rsidR="000452AC" w:rsidRPr="00427779" w:rsidRDefault="001E032A" w:rsidP="001E032A">
      <w:pPr>
        <w:numPr>
          <w:ilvl w:val="0"/>
          <w:numId w:val="15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получать консультации по</w:t>
      </w:r>
      <w:r w:rsidR="001E1D6D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предметам, курсам, дисциплинам (модулям);</w:t>
      </w:r>
    </w:p>
    <w:p w:rsidR="000452AC" w:rsidRPr="00427779" w:rsidRDefault="001E032A" w:rsidP="001E032A">
      <w:pPr>
        <w:numPr>
          <w:ilvl w:val="0"/>
          <w:numId w:val="15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получать информацию о работе</w:t>
      </w:r>
      <w:r w:rsidR="001E1D6D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комиссий по</w:t>
      </w:r>
      <w:r w:rsidR="001E1D6D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сдаче академических задолженностей;</w:t>
      </w:r>
    </w:p>
    <w:p w:rsidR="000452AC" w:rsidRPr="00427779" w:rsidRDefault="001E032A" w:rsidP="001E032A">
      <w:pPr>
        <w:numPr>
          <w:ilvl w:val="0"/>
          <w:numId w:val="15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получать помощь педагога-психолога и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других специалистов </w:t>
      </w:r>
      <w:r w:rsidR="001E1D6D" w:rsidRPr="00427779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6.2. Обучающиеся обязаны ликвидировать академическую задолженность по учебным предметам, курсам, дисциплинам (модулям) предыдущего учебного периода в сроки, установленные приказом руководителя</w:t>
      </w:r>
      <w:r w:rsidR="00A738D6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Лицея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 w:rsidR="00A738D6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Лицей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при организации ликвидации академической задолженности обучающимися обязана:</w:t>
      </w:r>
    </w:p>
    <w:p w:rsidR="000452AC" w:rsidRPr="00427779" w:rsidRDefault="001E032A" w:rsidP="001E032A">
      <w:pPr>
        <w:numPr>
          <w:ilvl w:val="0"/>
          <w:numId w:val="16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создать условия обучающимся для ликвидации академических задолженностей;</w:t>
      </w:r>
    </w:p>
    <w:p w:rsidR="000452AC" w:rsidRPr="00427779" w:rsidRDefault="001E032A" w:rsidP="001E032A">
      <w:pPr>
        <w:numPr>
          <w:ilvl w:val="0"/>
          <w:numId w:val="16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обеспечить контроль за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своевременностью ликвидации академических задолженностей;</w:t>
      </w:r>
    </w:p>
    <w:p w:rsidR="000452AC" w:rsidRPr="00427779" w:rsidRDefault="001E032A" w:rsidP="001E032A">
      <w:pPr>
        <w:numPr>
          <w:ilvl w:val="0"/>
          <w:numId w:val="16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создать комиссию для проведения сдачи академических задолженностей (промежуточной аттестации обучающихся во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второй раз).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6.4. Родители (законные представители) обучающихся обязаны:</w:t>
      </w:r>
    </w:p>
    <w:p w:rsidR="000452AC" w:rsidRPr="00427779" w:rsidRDefault="001E032A" w:rsidP="001E032A">
      <w:pPr>
        <w:numPr>
          <w:ilvl w:val="0"/>
          <w:numId w:val="17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создать условия обучающемуся для ликвидации академической задолженности;</w:t>
      </w:r>
    </w:p>
    <w:p w:rsidR="000452AC" w:rsidRPr="00427779" w:rsidRDefault="001E032A" w:rsidP="001E032A">
      <w:pPr>
        <w:numPr>
          <w:ilvl w:val="0"/>
          <w:numId w:val="17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обеспечить контроль за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своевременностью ликвидации обучающимся академической задолженности;</w:t>
      </w:r>
    </w:p>
    <w:p w:rsidR="000452AC" w:rsidRPr="00427779" w:rsidRDefault="001E032A" w:rsidP="001E032A">
      <w:pPr>
        <w:numPr>
          <w:ilvl w:val="0"/>
          <w:numId w:val="17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нести ответственность за</w:t>
      </w:r>
      <w:r w:rsidR="001E1D6D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ликвидацию обучающимся академической задолженности в</w:t>
      </w:r>
      <w:r w:rsidR="001E1D6D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сроки, установленные для пересдачи.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6.5. Для проведения промежуточной аттестации во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второй раз в </w:t>
      </w:r>
      <w:r w:rsidR="00A738D6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Лицее 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создается соответствующая комиссия.</w:t>
      </w:r>
      <w:r w:rsidR="001E1D6D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Комиссия формируется по</w:t>
      </w:r>
      <w:r w:rsidR="001E1D6D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предметному принципу. Количественный и</w:t>
      </w:r>
      <w:r w:rsidR="001E1D6D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персональный состав предметной комиссии определяется приказом руководителя</w:t>
      </w:r>
      <w:r w:rsidR="00A738D6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Лицея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. В</w:t>
      </w:r>
      <w:r w:rsidR="001E1D6D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комиссию входит не</w:t>
      </w:r>
      <w:r w:rsidR="001E1D6D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менее трех человек.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6.6. Решение комиссии оформляется протоколом промежуточной аттестации обучающихся по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учебному предмету, курсу, дисциплине (модулю).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6.7. Обучающиеся, не</w:t>
      </w:r>
      <w:r w:rsidR="001E1D6D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ликвидировавшие академическую задолженность по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соответствующего уровня общего образования в</w:t>
      </w:r>
      <w:r w:rsidR="001E1D6D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течение года с</w:t>
      </w:r>
      <w:r w:rsidR="001E1D6D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момента ее</w:t>
      </w:r>
      <w:r w:rsidR="001E1D6D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появления, по</w:t>
      </w:r>
      <w:r w:rsidR="001E1D6D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усмотрению их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и</w:t>
      </w:r>
      <w:r w:rsidR="001E1D6D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E1D6D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основании их</w:t>
      </w:r>
      <w:r w:rsidR="001E1D6D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заявления могут быть:</w:t>
      </w:r>
    </w:p>
    <w:p w:rsidR="000452AC" w:rsidRPr="00427779" w:rsidRDefault="001E032A" w:rsidP="001E032A">
      <w:pPr>
        <w:numPr>
          <w:ilvl w:val="0"/>
          <w:numId w:val="18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427779">
        <w:rPr>
          <w:rFonts w:hAnsi="Times New Roman" w:cs="Times New Roman"/>
          <w:color w:val="000000"/>
          <w:sz w:val="24"/>
          <w:szCs w:val="24"/>
        </w:rPr>
        <w:t>оставлены</w:t>
      </w:r>
      <w:proofErr w:type="spellEnd"/>
      <w:r w:rsidRPr="00427779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E1D6D" w:rsidRPr="00427779"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 w:rsidR="001E1D6D" w:rsidRPr="00427779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7779">
        <w:rPr>
          <w:rFonts w:hAnsi="Times New Roman" w:cs="Times New Roman"/>
          <w:color w:val="000000"/>
          <w:sz w:val="24"/>
          <w:szCs w:val="24"/>
        </w:rPr>
        <w:t>повторное</w:t>
      </w:r>
      <w:proofErr w:type="spellEnd"/>
      <w:r w:rsidRPr="00427779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7779">
        <w:rPr>
          <w:rFonts w:hAnsi="Times New Roman" w:cs="Times New Roman"/>
          <w:color w:val="000000"/>
          <w:sz w:val="24"/>
          <w:szCs w:val="24"/>
        </w:rPr>
        <w:t>обучение</w:t>
      </w:r>
      <w:proofErr w:type="spellEnd"/>
      <w:r w:rsidRPr="00427779">
        <w:rPr>
          <w:rFonts w:hAnsi="Times New Roman" w:cs="Times New Roman"/>
          <w:color w:val="000000"/>
          <w:sz w:val="24"/>
          <w:szCs w:val="24"/>
        </w:rPr>
        <w:t>;</w:t>
      </w:r>
    </w:p>
    <w:p w:rsidR="000452AC" w:rsidRPr="00427779" w:rsidRDefault="001E032A" w:rsidP="001E032A">
      <w:pPr>
        <w:numPr>
          <w:ilvl w:val="0"/>
          <w:numId w:val="18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переведены на</w:t>
      </w:r>
      <w:r w:rsidR="001E1D6D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 w:rsidR="001E1D6D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АООП в</w:t>
      </w:r>
      <w:r w:rsidR="001E1D6D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рекомендациями психолого-медико-педагогической комиссии (ПМПК);</w:t>
      </w:r>
    </w:p>
    <w:p w:rsidR="000452AC" w:rsidRPr="00427779" w:rsidRDefault="001E032A" w:rsidP="001E032A">
      <w:pPr>
        <w:numPr>
          <w:ilvl w:val="0"/>
          <w:numId w:val="18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переведены на</w:t>
      </w:r>
      <w:r w:rsidR="001E1D6D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 w:rsidR="001E1D6D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(в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пределах осваиваемой образовательной программы) в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положением об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индивидуальном учебном плане</w:t>
      </w:r>
      <w:r w:rsidR="00A738D6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Лицея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8D6" w:rsidRPr="00427779" w:rsidRDefault="00A738D6" w:rsidP="001E032A">
      <w:pPr>
        <w:numPr>
          <w:ilvl w:val="0"/>
          <w:numId w:val="18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52AC" w:rsidRPr="00427779" w:rsidRDefault="00F33B52" w:rsidP="00F33B52">
      <w:pPr>
        <w:spacing w:before="0" w:beforeAutospacing="0" w:after="0" w:afterAutospacing="0"/>
        <w:ind w:firstLine="709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427779">
        <w:rPr>
          <w:b/>
          <w:bCs/>
          <w:color w:val="252525"/>
          <w:spacing w:val="-2"/>
          <w:sz w:val="24"/>
          <w:szCs w:val="24"/>
          <w:lang w:val="ru-RU"/>
        </w:rPr>
        <w:t>7. Текущий контроль успеваемости и промежуточная аттестация обучающихся, оставленных на повторное обучение</w:t>
      </w:r>
    </w:p>
    <w:p w:rsidR="00A738D6" w:rsidRPr="00427779" w:rsidRDefault="00A738D6" w:rsidP="00F33B52">
      <w:pPr>
        <w:spacing w:before="0" w:beforeAutospacing="0" w:after="0" w:afterAutospacing="0"/>
        <w:ind w:firstLine="709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7.1. Контроль успеваемости обучающихся, оставленных на повторное обучение, проводится педагогическим работником в общем порядке.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7.2. Промежуточная аттестация обучающихся, оставленных на повторное обучение, проводится педагогическим работником по тем учебным предметам, по которым обучающийся имел академическую задолженность в предыдущем году обучения. По остальным учебным предметам засчитываются результаты промежуточной аттестации обучающегося, полученные в предыдущем году обучения, если иное не предусмотрено индивидуальным учебным планом.</w:t>
      </w:r>
    </w:p>
    <w:p w:rsidR="00A738D6" w:rsidRPr="00427779" w:rsidRDefault="00A738D6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52AC" w:rsidRPr="00427779" w:rsidRDefault="001E032A" w:rsidP="00F33B52">
      <w:pPr>
        <w:spacing w:before="0" w:beforeAutospacing="0" w:after="0" w:afterAutospacing="0"/>
        <w:ind w:firstLine="709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427779">
        <w:rPr>
          <w:b/>
          <w:bCs/>
          <w:color w:val="252525"/>
          <w:spacing w:val="-2"/>
          <w:sz w:val="24"/>
          <w:szCs w:val="24"/>
          <w:lang w:val="ru-RU"/>
        </w:rPr>
        <w:t xml:space="preserve">8. </w:t>
      </w:r>
      <w:r w:rsidR="00F33B52" w:rsidRPr="00427779">
        <w:rPr>
          <w:b/>
          <w:bCs/>
          <w:color w:val="252525"/>
          <w:spacing w:val="-2"/>
          <w:sz w:val="24"/>
          <w:szCs w:val="24"/>
          <w:lang w:val="ru-RU"/>
        </w:rPr>
        <w:t>Промежуточная и государственная итоговая аттестация обучающихся, находящихся на длительном лечении</w:t>
      </w:r>
    </w:p>
    <w:p w:rsidR="00A738D6" w:rsidRPr="00427779" w:rsidRDefault="00A738D6" w:rsidP="00F33B52">
      <w:pPr>
        <w:spacing w:before="0" w:beforeAutospacing="0" w:after="0" w:afterAutospacing="0"/>
        <w:ind w:firstLine="709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8.1. Освоение основной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обучающегося, проводимой в формах, определенных учебным планом.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8.2. 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обучающимся во избежание формирования ложных представлений о результатах обучения.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8.3. Если обучающийся временно обучался в другой образовательной организации или образовательном подразделении медицинской организации, то для зачета образовательных результатов должен представить справку об обучении, выданную организацией, проводившей 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обучение. Зачет результатов проводится по учебным предметам, которые указаны в справке об обучении.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8.4. Государственная итоговая аттестация обучающихся, находящихся на длительном лечении, проводится в порядке, установленном приказами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Минпросвещения, Рособрнадзора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от 04.04.2023 № 232/551 и № 233/552.</w:t>
      </w:r>
    </w:p>
    <w:p w:rsidR="00F33B52" w:rsidRPr="00427779" w:rsidRDefault="00F33B52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52AC" w:rsidRPr="00427779" w:rsidRDefault="00F33B52" w:rsidP="00F33B52">
      <w:pPr>
        <w:spacing w:before="0" w:beforeAutospacing="0" w:after="0" w:afterAutospacing="0"/>
        <w:ind w:firstLine="709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427779">
        <w:rPr>
          <w:b/>
          <w:bCs/>
          <w:color w:val="252525"/>
          <w:spacing w:val="-2"/>
          <w:sz w:val="24"/>
          <w:szCs w:val="24"/>
          <w:lang w:val="ru-RU"/>
        </w:rPr>
        <w:t>9. Промежуточная и государственная итоговая аттестация экстернов</w:t>
      </w:r>
    </w:p>
    <w:p w:rsidR="00330D88" w:rsidRPr="00427779" w:rsidRDefault="00330D88" w:rsidP="00F33B52">
      <w:pPr>
        <w:spacing w:before="0" w:beforeAutospacing="0" w:after="0" w:afterAutospacing="0"/>
        <w:ind w:firstLine="709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9.1. Лица, осваивающие основную общеобразовательную программу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9.2. Родители (законные представители) несовершеннолетних обучающихся вправе выбрать школу для прохождения аттестации на один учебный год, на весь период получения общего образования либо на период прохождения конкретной аттестации.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9.3. Экстерны при прохождении промежуточной и государственной итоговой аттестации пользуются академическими правами обучающихся.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9.4. Сроки подачи заявления о прохождении промежуточной аттестации экстерном, а также порядок возникновения, изменения и прекращения образовательных отношений с экстернами устанавливаются локальными нормативными актами</w:t>
      </w:r>
      <w:r w:rsidR="00330D88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Лицея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9.5. </w:t>
      </w:r>
      <w:r w:rsidR="00330D88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Лицей 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утверждает график прохождения промежуточной аттестации экстерном, который предварительно согласует с экстерном или его родителями (законными представителями). Промежуточная аттестации экстернов проводится по не более чем одному учебному предмету (курсу) в день.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9.6. Промежуточная аттестация экстерна осуществляется педагогическим работником, реализующим соответствующую часть образовательной программы, в формах, определенных учебным планом, и в сроки, утвержденные календарным учебным графиком.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9.7. До начала промежуточной аттестации экстерн может получить консультацию по вопросам, касающимся аттестации, в пределах двух академических часов в соответствии с графиком, утвержденным приказом о зачислении экстерна.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9.8. Экстерн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организациях, осуществляющих образовательную деятельность, в порядке, предусмотренном локальным нормативным актом</w:t>
      </w:r>
      <w:r w:rsidR="00330D88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Лицея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9.9. Результаты промежуточной аттестации экстернов фиксируются педагогическими работниками в протоколах, которые хранятся в личном деле экстерна вместе с письменными работами.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9.10. На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образования по форме согласно приложению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2 к настоящему Положению.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9.11. 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</w:t>
      </w:r>
      <w:proofErr w:type="spellStart"/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непрохождение</w:t>
      </w:r>
      <w:proofErr w:type="spellEnd"/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9.12. Обучающиеся по общеобразовательной программе в форме семейного образования, не ликвидировавшие в установленные сроки академической задолженности, продолжают получать образование в </w:t>
      </w:r>
      <w:r w:rsidR="00330D88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Лицее 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законодательством РФ и локальными нормативными актами</w:t>
      </w:r>
      <w:r w:rsidR="00330D88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Лицея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9.13. 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9.14. Срок подачи заявления на зачисление в </w:t>
      </w:r>
      <w:r w:rsidR="00330D88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Лицей 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для прохождения государственной итоговой аттестации составляет:</w:t>
      </w:r>
    </w:p>
    <w:p w:rsidR="000452AC" w:rsidRPr="00427779" w:rsidRDefault="001E032A" w:rsidP="001E032A">
      <w:pPr>
        <w:numPr>
          <w:ilvl w:val="0"/>
          <w:numId w:val="19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по образовательным программам основного общего образования – не менее чем за две недели до даты проведения итогового собеседования по русскому языку, но не позднее 1 марта;</w:t>
      </w:r>
    </w:p>
    <w:p w:rsidR="000452AC" w:rsidRPr="00427779" w:rsidRDefault="001E032A" w:rsidP="001E032A">
      <w:pPr>
        <w:numPr>
          <w:ilvl w:val="0"/>
          <w:numId w:val="19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среднего общего образования – не менее чем за две недели до проведения итогового сочинения (изложения), но не позднее 1 февраля.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9.15. Экстерны допускаются к государственной итоговой аттестации по образовательным программам основного общего образования при условии получения на промежуточной аттестации отметок не ниже удовлетворительных, а также имеющие результат «зачет» за итоговое собеседование по русскому языку.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Экстерны допускаются к государственной итоговой аттестации по образовательным программам среднего общего образования при условии получения на промежуточной аттестации отметок не ниже удовлетворительных, а также имеющие результат «зачет» за итоговое сочинение (изложение).</w:t>
      </w: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9.16.</w:t>
      </w:r>
      <w:r w:rsidR="00F33B52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 итоговая аттестация экстернов осуществляется в порядке, установленном законодательством.</w:t>
      </w:r>
    </w:p>
    <w:p w:rsidR="000452AC" w:rsidRPr="00427779" w:rsidRDefault="00F33B52" w:rsidP="00F33B52">
      <w:pPr>
        <w:spacing w:before="0" w:beforeAutospacing="0" w:after="0" w:afterAutospacing="0"/>
        <w:ind w:firstLine="709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427779">
        <w:rPr>
          <w:b/>
          <w:bCs/>
          <w:color w:val="252525"/>
          <w:spacing w:val="-2"/>
          <w:sz w:val="24"/>
          <w:szCs w:val="24"/>
          <w:lang w:val="ru-RU"/>
        </w:rPr>
        <w:t>10. Особенности текущего контроля и промежуточной аттестации при организации образовательного процесса с использованием электронного обучения и дистанционных образовательных технологий</w:t>
      </w:r>
    </w:p>
    <w:p w:rsidR="00330D88" w:rsidRPr="00427779" w:rsidRDefault="00330D88" w:rsidP="00F33B52">
      <w:pPr>
        <w:spacing w:before="0" w:beforeAutospacing="0" w:after="0" w:afterAutospacing="0"/>
        <w:ind w:firstLine="709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0452AC" w:rsidRPr="00427779" w:rsidRDefault="001E032A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10.1. При организации образовательного процесса с использованием электронного обучения и дистанционных образовательных технологий взаимодействие между педагогом и обучающимся может происходить в </w:t>
      </w:r>
      <w:r w:rsidRPr="00427779">
        <w:rPr>
          <w:rFonts w:hAnsi="Times New Roman" w:cs="Times New Roman"/>
          <w:color w:val="000000"/>
          <w:sz w:val="24"/>
          <w:szCs w:val="24"/>
        </w:rPr>
        <w:t>o</w:t>
      </w:r>
      <w:proofErr w:type="spellStart"/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нлайн</w:t>
      </w:r>
      <w:proofErr w:type="spellEnd"/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- и (или) офлайн-режиме.</w:t>
      </w:r>
    </w:p>
    <w:p w:rsidR="00EB0F44" w:rsidRPr="00427779" w:rsidRDefault="001E032A" w:rsidP="007B04EB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10.2. В рамках текущего контроля педагогические работники должны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использовать электронные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(цифровые) образовательные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ресурсы, являющиеся</w:t>
      </w:r>
      <w:r w:rsidRPr="00427779">
        <w:rPr>
          <w:rFonts w:hAnsi="Times New Roman" w:cs="Times New Roman"/>
          <w:color w:val="000000"/>
          <w:sz w:val="24"/>
          <w:szCs w:val="24"/>
        </w:rPr>
        <w:t> 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</w:t>
      </w:r>
      <w:r w:rsidR="007B04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0F44" w:rsidRPr="00427779" w:rsidRDefault="00EB0F44" w:rsidP="00EB0F44">
      <w:pPr>
        <w:spacing w:before="0" w:beforeAutospacing="0" w:after="0" w:afterAutospacing="0"/>
        <w:ind w:firstLine="709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b/>
          <w:color w:val="000000"/>
          <w:sz w:val="24"/>
          <w:szCs w:val="24"/>
          <w:lang w:val="ru-RU"/>
        </w:rPr>
        <w:t>11. Заключительные положения</w:t>
      </w:r>
    </w:p>
    <w:p w:rsidR="00EB0F44" w:rsidRPr="00427779" w:rsidRDefault="00EB0F44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11.1. Настоящее Положение принимается как локальный акт </w:t>
      </w:r>
      <w:r w:rsidR="0026189A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Лицея 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решением Педагогического совета и утверждается приказом директора. </w:t>
      </w:r>
    </w:p>
    <w:p w:rsidR="00EB0F44" w:rsidRPr="00427779" w:rsidRDefault="00EB0F44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11.2. Срок действия настоящего Положения не ограничен. С принятием настоящего Положения прежняя версия положения утрачивает свою силу. </w:t>
      </w:r>
    </w:p>
    <w:p w:rsidR="00EB0F44" w:rsidRPr="00427779" w:rsidRDefault="00EB0F44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11.3. Изменения и дополнения в настоящее Положение вносятся и принимаются решением Педагогического совета и утверждаются приказом директора. </w:t>
      </w:r>
    </w:p>
    <w:p w:rsidR="00EB0F44" w:rsidRPr="00427779" w:rsidRDefault="00EB0F44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11.4. После принятия новой редакции Положения предыдущая редакция утрачивает силу.</w:t>
      </w:r>
    </w:p>
    <w:p w:rsidR="00EB0F44" w:rsidRPr="00427779" w:rsidRDefault="00EB0F44" w:rsidP="001E03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B0F44" w:rsidRPr="00427779" w:rsidRDefault="00EB0F44" w:rsidP="00EB0F44">
      <w:pPr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B0F44" w:rsidRPr="00427779" w:rsidRDefault="00EB0F44" w:rsidP="00EB0F44">
      <w:pPr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A3E06" w:rsidRDefault="00FA3E06" w:rsidP="00EB0F44">
      <w:pPr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A3E06" w:rsidRDefault="00FA3E06" w:rsidP="00EB0F44">
      <w:pPr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A3E06" w:rsidRDefault="00FA3E06" w:rsidP="00EB0F44">
      <w:pPr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A3E06" w:rsidRDefault="00FA3E06" w:rsidP="00EB0F44">
      <w:pPr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A3E06" w:rsidRDefault="00FA3E06" w:rsidP="00EB0F44">
      <w:pPr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A3E06" w:rsidRDefault="00FA3E06" w:rsidP="00EB0F44">
      <w:pPr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A3E06" w:rsidRDefault="00FA3E06" w:rsidP="00EB0F44">
      <w:pPr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A3E06" w:rsidRDefault="00FA3E06" w:rsidP="00EB0F44">
      <w:pPr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A3E06" w:rsidRDefault="00FA3E06" w:rsidP="00EB0F44">
      <w:pPr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691A" w:rsidRDefault="001A691A" w:rsidP="00EB0F44">
      <w:pPr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691A" w:rsidRDefault="001A691A" w:rsidP="00EB0F44">
      <w:pPr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691A" w:rsidRDefault="001A691A" w:rsidP="00EB0F44">
      <w:pPr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691A" w:rsidRDefault="001A691A" w:rsidP="00EB0F44">
      <w:pPr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691A" w:rsidRDefault="001A691A" w:rsidP="00EB0F44">
      <w:pPr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691A" w:rsidRDefault="001A691A" w:rsidP="00EB0F44">
      <w:pPr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691A" w:rsidRDefault="001A691A" w:rsidP="00EB0F44">
      <w:pPr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691A" w:rsidRDefault="001A691A" w:rsidP="00EB0F44">
      <w:pPr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691A" w:rsidRDefault="001A691A" w:rsidP="00EB0F44">
      <w:pPr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691A" w:rsidRDefault="001A691A" w:rsidP="00EB0F44">
      <w:pPr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691A" w:rsidRDefault="001A691A" w:rsidP="00EB0F44">
      <w:pPr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691A" w:rsidRDefault="001A691A" w:rsidP="00EB0F44">
      <w:pPr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691A" w:rsidRDefault="001A691A" w:rsidP="00EB0F44">
      <w:pPr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691A" w:rsidRDefault="001A691A" w:rsidP="00EB0F44">
      <w:pPr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691A" w:rsidRDefault="001A691A" w:rsidP="00EB0F44">
      <w:pPr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691A" w:rsidRDefault="001A691A" w:rsidP="00EB0F44">
      <w:pPr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691A" w:rsidRDefault="001A691A" w:rsidP="00EB0F44">
      <w:pPr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691A" w:rsidRDefault="001A691A" w:rsidP="00EB0F44">
      <w:pPr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691A" w:rsidRDefault="001A691A" w:rsidP="00EB0F44">
      <w:pPr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691A" w:rsidRDefault="001A691A" w:rsidP="00EB0F44">
      <w:pPr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691A" w:rsidRDefault="001A691A" w:rsidP="00EB0F44">
      <w:pPr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691A" w:rsidRDefault="001A691A" w:rsidP="00EB0F44">
      <w:pPr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691A" w:rsidRDefault="001A691A" w:rsidP="00EB0F44">
      <w:pPr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691A" w:rsidRDefault="001A691A" w:rsidP="00EB0F44">
      <w:pPr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691A" w:rsidRDefault="001A691A" w:rsidP="00EB0F44">
      <w:pPr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4EB" w:rsidRDefault="007B04EB" w:rsidP="00EB0F44">
      <w:pPr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A3E06" w:rsidRDefault="00FA3E06" w:rsidP="00EB0F44">
      <w:pPr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A3E06" w:rsidRDefault="00FA3E06" w:rsidP="00EB0F44">
      <w:pPr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A3E06" w:rsidRDefault="00FA3E06" w:rsidP="00EB0F44">
      <w:pPr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B0F44" w:rsidRPr="00427779" w:rsidRDefault="001E032A" w:rsidP="00EB0F44">
      <w:pPr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="00F33B52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B0F44" w:rsidRPr="00427779" w:rsidRDefault="001E032A" w:rsidP="00EB0F44">
      <w:pPr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к положению о формах, периодичности</w:t>
      </w:r>
    </w:p>
    <w:p w:rsidR="00EB0F44" w:rsidRPr="00427779" w:rsidRDefault="00F33B52" w:rsidP="00EB0F44">
      <w:pPr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E032A" w:rsidRPr="00427779">
        <w:rPr>
          <w:rFonts w:hAnsi="Times New Roman" w:cs="Times New Roman"/>
          <w:color w:val="000000"/>
          <w:sz w:val="24"/>
          <w:szCs w:val="24"/>
          <w:lang w:val="ru-RU"/>
        </w:rPr>
        <w:t>и порядке текущего контроля успеваемости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452AC" w:rsidRPr="00427779" w:rsidRDefault="001E032A" w:rsidP="00EB0F44">
      <w:pPr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и промежуточной аттестации обучающихся</w:t>
      </w:r>
    </w:p>
    <w:p w:rsidR="00F33B52" w:rsidRPr="00427779" w:rsidRDefault="00F33B52" w:rsidP="00F33B5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452AC" w:rsidRPr="00427779" w:rsidRDefault="001E032A" w:rsidP="00F33B5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427779">
        <w:rPr>
          <w:rFonts w:hAnsi="Times New Roman" w:cs="Times New Roman"/>
          <w:b/>
          <w:bCs/>
          <w:color w:val="000000"/>
          <w:sz w:val="24"/>
          <w:szCs w:val="24"/>
        </w:rPr>
        <w:t>Описание</w:t>
      </w:r>
      <w:proofErr w:type="spellEnd"/>
      <w:r w:rsidRPr="00427779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27779">
        <w:rPr>
          <w:rFonts w:hAnsi="Times New Roman" w:cs="Times New Roman"/>
          <w:b/>
          <w:bCs/>
          <w:color w:val="000000"/>
          <w:sz w:val="24"/>
          <w:szCs w:val="24"/>
        </w:rPr>
        <w:t>форм</w:t>
      </w:r>
      <w:proofErr w:type="spellEnd"/>
      <w:r w:rsidRPr="00427779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27779">
        <w:rPr>
          <w:rFonts w:hAnsi="Times New Roman" w:cs="Times New Roman"/>
          <w:b/>
          <w:bCs/>
          <w:color w:val="000000"/>
          <w:sz w:val="24"/>
          <w:szCs w:val="24"/>
        </w:rPr>
        <w:t>текущего</w:t>
      </w:r>
      <w:proofErr w:type="spellEnd"/>
      <w:r w:rsidRPr="00427779">
        <w:rPr>
          <w:rFonts w:hAnsi="Times New Roman" w:cs="Times New Roman"/>
          <w:b/>
          <w:bCs/>
          <w:color w:val="000000"/>
          <w:sz w:val="24"/>
          <w:szCs w:val="24"/>
        </w:rPr>
        <w:t xml:space="preserve"> оценивания</w:t>
      </w:r>
    </w:p>
    <w:p w:rsidR="00F33B52" w:rsidRPr="00427779" w:rsidRDefault="00F33B52" w:rsidP="00F33B5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23"/>
        <w:gridCol w:w="7200"/>
      </w:tblGrid>
      <w:tr w:rsidR="000452AC" w:rsidRPr="004277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F33B52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4277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Форма </w:t>
            </w:r>
            <w:proofErr w:type="spellStart"/>
            <w:r w:rsidRPr="004277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текущего</w:t>
            </w:r>
            <w:proofErr w:type="spellEnd"/>
            <w:r w:rsidRPr="004277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оценивания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F33B52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Описание</w:t>
            </w:r>
            <w:proofErr w:type="spellEnd"/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воспринимать и понимать содержание звучащих текстов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Ведение</w:t>
            </w:r>
            <w:proofErr w:type="spellEnd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тетради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соблюдать единый орфографический режим, правильность выполнения письменных работ, соответствие их объема и содержания требованиям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Выразительное</w:t>
            </w:r>
            <w:proofErr w:type="spellEnd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Форма контроля, позволяющая оценить умение обучающегося выразительно читать (в том числе наизусть) с соблюдением норм </w:t>
            </w: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литературного произношения, передавая идейно-образное содержание текста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Географический</w:t>
            </w:r>
            <w:proofErr w:type="spellEnd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комплексные географические знания обучающихся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Грамматическое</w:t>
            </w:r>
            <w:proofErr w:type="spellEnd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задание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результаты усвоения обучающимся изучаемых грамматических явлений, умение производить простейший языковой анализ слов и предложений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Демонстрация</w:t>
            </w:r>
            <w:proofErr w:type="spellEnd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техники</w:t>
            </w:r>
            <w:proofErr w:type="spellEnd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упражнений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навык обучающегося в демонстрации упражнения наиболее рациональным и эффективным способом, близким к эталонному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орфографические и пунктуационные навыки обучающегося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Доклад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навыки публичного развернутого выступления обучающегося по определенному вопросу, основанного на самостоятельно привлеченной, структурированной и обобщенной им информации, в том числе в виде презентации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Домашнее</w:t>
            </w:r>
            <w:proofErr w:type="spellEnd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задание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при которой проверяется и оценивается умение обучающегося самостоятельно выполнять задания на закрепление и углубление знаний, навыков и умений, полученных на уроке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Изложение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излагать содержание прочитанного или услышанного текста. Основными критериями при этом являются полнота изложения, фактическая правильность, грамотность, последовательность, логичность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Исследовательская</w:t>
            </w:r>
            <w:proofErr w:type="spellEnd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проводить исследование для расширения имеющихся и получения новых знаний, проверки гипотез, установления закономерностей, обобщения и обоснования информации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Комплексная</w:t>
            </w:r>
            <w:proofErr w:type="spellEnd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предметные знания и метапредметные навыки обучающегося посредством выполнения практических и теоретических заданий разного типа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Лабораторная</w:t>
            </w:r>
            <w:proofErr w:type="spellEnd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проводить изучение и исследование характеристик заданного объекта экспериментальным методом с применением специального оборудования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Математический</w:t>
            </w:r>
            <w:proofErr w:type="spellEnd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способность обучающегося к восприятию задания на слух и письменной фиксации решения или ответа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Опрос</w:t>
            </w:r>
            <w:proofErr w:type="spellEnd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в устной или письменной форме умение обучающегося формулировать высказывание по отдельному вопросу темы, предмета за определенный отрезок времени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Пересказ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устно излагать прочитанный/прослушанный текст (правильность передачи основного содержания текста, последовательность и полноту развития сюжета, выразительность при характеристике образов)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Письменный</w:t>
            </w:r>
            <w:proofErr w:type="spellEnd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ответ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построить развернутое письменное высказывание по предложенному вопросу или на заданную тему. Основными критериями оценки при этом являются полнота, аргументированность, связность и последовательность изложения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уровень практических навыков и умений обучающегося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навыки проектной деятельности обучающегося, направленной на создание итогового продукта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Работа с </w:t>
            </w: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умения обучающегося распознавать объекты на карте, извлекать из карты и ее легенды необходимую информацию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Реферат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навыки поиска и анализа информации у обучающегося, а также его способности представления ключевых идей и формулирования выводов на их основе, выполненного по определенным правилам оформления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выполнять действия, направленные на достижение цели, заданной в рамках проблемной ситуации –</w:t>
            </w:r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Словарный</w:t>
            </w:r>
            <w:proofErr w:type="spellEnd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знание обучающимся слов с непроверяемым написанием и владение навыками их правописания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Смысловое</w:t>
            </w:r>
            <w:proofErr w:type="spellEnd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обучающегося, позволяющая оценить навык осознанного чтения обучающегося (понимание текста: определение главной мысли, темы, анализ текста, создание текстов под свои цели и задачи)</w:t>
            </w:r>
          </w:p>
        </w:tc>
      </w:tr>
      <w:tr w:rsidR="000452AC" w:rsidRPr="004277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Соревнование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Форма контроля, предполагающая состязание (матч) среди обучающихся или команд обучающихся по разным видам спорта (спортивным дисциплинам) в целях выявления лучшего участника состязания (матча), проводимое по утвержденному положению </w:t>
            </w:r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регламенту</w:t>
            </w:r>
            <w:proofErr w:type="spellEnd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создавать связный текст с учетом норм языка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Списывание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результаты усвоенных орфографических и пунктуационных правил, сформированности умений и навыков (умение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текста)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proofErr w:type="spellEnd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продукт творческой деятельности обучающегося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уровень знаний обучающегося, состоящая из системы тестовых заданий/вопросов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spellEnd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физических</w:t>
            </w:r>
            <w:proofErr w:type="spellEnd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качеств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предполагающая измерение или испытание, стандартное задание, проводимое для определения и оценки уровня физического состояния, физической подготовленности и двигательных способностей на основе комплекса упражнений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Техника</w:t>
            </w:r>
            <w:proofErr w:type="spellEnd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чтения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читать и понимать прочитанное. Основными критериями оценки при этом являются скорость чтения, правильность и осознанность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Устный</w:t>
            </w:r>
            <w:proofErr w:type="spellEnd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ответ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индивидуальные особенности усвоения обучающимся учебного материала и проверить умение строить связное, логически последовательное сообщение на заданную тему или поставленный вопрос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Устный</w:t>
            </w:r>
            <w:proofErr w:type="spellEnd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счет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выполнения обучающимся вычислений без помощи дополнительных устройств и приспособлений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Учебное</w:t>
            </w:r>
            <w:proofErr w:type="spellEnd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упражнение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самостоятельно выполнять задания на отработку конкретных предметных умений и навыков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воспринимать и понимать содержание графически зафиксированных текстов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Экспериментальная</w:t>
            </w:r>
            <w:proofErr w:type="spellEnd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при выполнении опытно-поисковой работы или эксперимента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Эссе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небольшой прозаический текст, выражая собственную точку зрения о каком-либо предмете, теме, проблеме, тексте</w:t>
            </w:r>
          </w:p>
        </w:tc>
      </w:tr>
    </w:tbl>
    <w:p w:rsidR="000452AC" w:rsidRPr="00427779" w:rsidRDefault="001E032A" w:rsidP="001E032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 текущего оценивания по учебным предметам, курсам, модулям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21"/>
        <w:gridCol w:w="7102"/>
      </w:tblGrid>
      <w:tr w:rsidR="000452AC" w:rsidRPr="004277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 w:rsidRPr="004277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77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текущего</w:t>
            </w:r>
            <w:proofErr w:type="spellEnd"/>
            <w:r w:rsidRPr="004277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контроля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доклад, домашнее задание, исследовательская работа, комплексная работа, лабораторная работа, опрос, практическая работа, проект, реферат, решение задач, творческая работа, тест, устный ответ,</w:t>
            </w:r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письменный ответ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географический диктант, доклад, домашнее задание, исследовательская работа, комплексная работа, лабораторная работа, опрос, практическая работа, проект, работа с картой, реферат, решение задач, творческая работа, тест, устный ответ,</w:t>
            </w:r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письменный ответ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Домашнее задание, опрос, тест, устный ответ, практическая работа, учебное упражнение, творческая работа,</w:t>
            </w:r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письменный ответ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Аудирование</w:t>
            </w:r>
            <w:proofErr w:type="spellEnd"/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диктант, домашнее задание,</w:t>
            </w:r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опрос, тест, словарный диктант, устный ответ,</w:t>
            </w:r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учебное упражнение, чтение, эссе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Информатика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Домашнее задание, исследовательская работа, комплексная работа, лабораторная работа, опрос, практическая работа, проект, реферат, решение задач, творческая работа, тест, устный ответ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доклад, домашнее задание, исследовательская работа, комплексная работа, лабораторная работа, опрос, практическая работа, проект, работа с картой, реферат, решение задач, творческая работа, тест, устный ответ,</w:t>
            </w:r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письменный ответ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Выразительное чтение, доклад, домашнее задание, изложение, исследовательская работа, комплексная работа, опрос, письменный ответ, смысловое чтение, практическая работа, сочинение, творческая работа, тест, техника чтения, чтение, устный ответ, эссе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</w:t>
            </w:r>
            <w:proofErr w:type="spellEnd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Выразительное чтение, домашнее задание, изложение, комплексная работа, опрос, письменный ответ, сочинение, пересказ, проект, смысловое чтение, творческая работа, тест, техника чтения, чтение, устный ответ, письменный ответ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математический диктант, комплексная работа, решение задач, практическая работа, тест, устный ответ, устный счет, учебное упражнение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домашнее задание, исследовательская работа, опрос, проект, реферат, творческая работа, тест, устный ответ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Основы </w:t>
            </w: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Домашнее задание, опрос,</w:t>
            </w:r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исследовательская работа, практическая работа, проект, реферат, тест, устный ответ, письменный ответ, соревнование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доклад, домашнее задание, исследовательская работа, комплексная работа, опрос, практическая работа, проект, реферат, решение задач, творческая работа, тест, устный ответ</w:t>
            </w:r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домашняя работа,</w:t>
            </w:r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исследовательская работа, проект, творческая работа, тест, устный ответ, письменный ответ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доклад, домашнее задание, исследовательская работа, комплексная работа, лабораторная работа, опрос, практическая работа, проект, работа с картой, реферат, решение задач, творческая работа, тест, устный ответ, письменный ответ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</w:t>
            </w:r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домашняя работа, исследовательская работа, проект, творческая работа, тест, устный ответ, письменный ответ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доклад, домашнее задание, изложение, исследовательская работа, комплексная работа, опрос, списывание, проект, словарный диктант, сочинение, диктант, письменный ответ, тест, устный ответ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Домашнее задание, доклад, исследовательская работа, практическая работа, лабораторная работа, опрос, проект, творческая работа, тест, устный ответ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Ведение тетради, доклад, домашнее задание, исследовательская работа, комплексная работа, лабораторная работа, опрос, </w:t>
            </w: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практическая работа, проект, реферат, решение задач, творческая работа, тест, устный ответ, письменный ответ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Физическая</w:t>
            </w:r>
            <w:proofErr w:type="spellEnd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 техники упражнений, соревнование, опрос, устный ответ, домашнее задание, практическая работа, проект, экспериментальная работа, тестирование физических качеств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доклад, домашнее задание, исследовательская работа, комплексная работа, лабораторная работа, опрос, практическая работа, проект, реферат, решение задач, творческая работа, тест, устный ответ, письменный ответ</w:t>
            </w:r>
          </w:p>
        </w:tc>
      </w:tr>
      <w:tr w:rsidR="000452AC" w:rsidRPr="006820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Основы </w:t>
            </w:r>
            <w:proofErr w:type="spellStart"/>
            <w:r w:rsidRPr="00427779">
              <w:rPr>
                <w:rFonts w:hAnsi="Times New Roman" w:cs="Times New Roman"/>
                <w:color w:val="000000"/>
                <w:sz w:val="24"/>
                <w:szCs w:val="24"/>
              </w:rPr>
              <w:t>экономики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AC" w:rsidRPr="00427779" w:rsidRDefault="001E032A" w:rsidP="001E032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Домашнее задание, опрос, практическая работа, решение задач &lt;...&gt;</w:t>
            </w:r>
          </w:p>
        </w:tc>
      </w:tr>
    </w:tbl>
    <w:p w:rsidR="000452AC" w:rsidRPr="00427779" w:rsidRDefault="000452AC" w:rsidP="001E032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52AC" w:rsidRPr="00427779" w:rsidRDefault="000452AC" w:rsidP="001E032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46203" w:rsidRDefault="00D46203" w:rsidP="00EB0F44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46203" w:rsidRDefault="00D46203" w:rsidP="00EB0F44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46203" w:rsidRDefault="00D46203" w:rsidP="00EB0F44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46203" w:rsidRDefault="00D46203" w:rsidP="00EB0F44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46203" w:rsidRDefault="00D46203" w:rsidP="00EB0F44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46203" w:rsidRDefault="00D46203" w:rsidP="00EB0F44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46203" w:rsidRDefault="00D46203" w:rsidP="00EB0F44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46203" w:rsidRDefault="00D46203" w:rsidP="00EB0F44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B0F44" w:rsidRPr="00427779" w:rsidRDefault="001E032A" w:rsidP="00EB0F44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  <w:r w:rsidR="00F33B52"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B0F44" w:rsidRPr="00427779" w:rsidRDefault="001E032A" w:rsidP="00EB0F44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к положению о формах, периодичности</w:t>
      </w:r>
    </w:p>
    <w:p w:rsidR="00EB0F44" w:rsidRPr="00427779" w:rsidRDefault="00F33B52" w:rsidP="00EB0F44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E032A" w:rsidRPr="00427779">
        <w:rPr>
          <w:rFonts w:hAnsi="Times New Roman" w:cs="Times New Roman"/>
          <w:color w:val="000000"/>
          <w:sz w:val="24"/>
          <w:szCs w:val="24"/>
          <w:lang w:val="ru-RU"/>
        </w:rPr>
        <w:t>и порядке текущего контроля успеваемости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452AC" w:rsidRPr="00427779" w:rsidRDefault="001E032A" w:rsidP="00EB0F44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и промежуточной аттестации обучающихся</w:t>
      </w:r>
    </w:p>
    <w:p w:rsidR="000452AC" w:rsidRPr="00427779" w:rsidRDefault="000452AC" w:rsidP="001E032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B0F44" w:rsidRPr="00427779" w:rsidRDefault="00EB0F44" w:rsidP="00F33B5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452AC" w:rsidRPr="00427779" w:rsidRDefault="001E032A" w:rsidP="00F33B5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 справки</w:t>
      </w:r>
      <w:r w:rsidRPr="00427779">
        <w:rPr>
          <w:sz w:val="24"/>
          <w:szCs w:val="24"/>
          <w:lang w:val="ru-RU"/>
        </w:rPr>
        <w:br/>
      </w:r>
      <w:r w:rsidRPr="004277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 результатами прохождения промежуточной аттестации по образовательной программе соответствующего уровня общего образования</w:t>
      </w:r>
    </w:p>
    <w:p w:rsidR="00F33B52" w:rsidRPr="00427779" w:rsidRDefault="00F33B52" w:rsidP="00F33B5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33B52" w:rsidRPr="00427779" w:rsidRDefault="00F33B52" w:rsidP="00F33B52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F33B52" w:rsidRPr="00427779" w:rsidRDefault="00F33B52" w:rsidP="00F33B52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bCs/>
          <w:color w:val="000000"/>
          <w:sz w:val="24"/>
          <w:szCs w:val="24"/>
          <w:lang w:val="ru-RU"/>
        </w:rPr>
        <w:t>СПРАВКА</w:t>
      </w:r>
    </w:p>
    <w:p w:rsidR="00F33B52" w:rsidRPr="00427779" w:rsidRDefault="00F33B52" w:rsidP="00F33B52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F33B52" w:rsidRPr="00427779" w:rsidRDefault="00F33B52" w:rsidP="00F33B52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bCs/>
          <w:color w:val="000000"/>
          <w:sz w:val="24"/>
          <w:szCs w:val="24"/>
          <w:lang w:val="ru-RU"/>
        </w:rPr>
        <w:t>________________________________________________________________________________</w:t>
      </w:r>
    </w:p>
    <w:p w:rsidR="00F33B52" w:rsidRPr="00427779" w:rsidRDefault="00F33B52" w:rsidP="00F33B52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bCs/>
          <w:color w:val="000000"/>
          <w:sz w:val="24"/>
          <w:szCs w:val="24"/>
          <w:lang w:val="ru-RU"/>
        </w:rPr>
        <w:t>(фамилия, имя, отчество)</w:t>
      </w:r>
    </w:p>
    <w:p w:rsidR="00F33B52" w:rsidRPr="00427779" w:rsidRDefault="00F33B52" w:rsidP="00F33B5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3B52" w:rsidRPr="00427779" w:rsidRDefault="00F33B52" w:rsidP="00F33B5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в период с __________________ по ________________ прошел (а)</w:t>
      </w:r>
    </w:p>
    <w:p w:rsidR="00EB0F44" w:rsidRPr="00427779" w:rsidRDefault="00EB0F44" w:rsidP="00F33B5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промежуточную аттестацию за _____ класс по основной </w:t>
      </w:r>
      <w:r w:rsidR="001A691A" w:rsidRPr="0042777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программе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 общего образования.</w:t>
      </w:r>
    </w:p>
    <w:p w:rsidR="000452AC" w:rsidRPr="00427779" w:rsidRDefault="000452AC" w:rsidP="001E032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52AC" w:rsidRPr="00427779" w:rsidRDefault="001E032A" w:rsidP="001E032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Академическая задолженность по учебным предметам, курсам, дисциплинам (модулям):</w:t>
      </w:r>
    </w:p>
    <w:p w:rsidR="00EB0F44" w:rsidRPr="00427779" w:rsidRDefault="00EB0F44" w:rsidP="001E032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4246"/>
        <w:gridCol w:w="2448"/>
        <w:gridCol w:w="2395"/>
      </w:tblGrid>
      <w:tr w:rsidR="00EB0F44" w:rsidRPr="00427779" w:rsidTr="00EB0F44">
        <w:tc>
          <w:tcPr>
            <w:tcW w:w="534" w:type="dxa"/>
          </w:tcPr>
          <w:p w:rsidR="00EB0F44" w:rsidRPr="00427779" w:rsidRDefault="00EB0F44" w:rsidP="001E032A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  <w:p w:rsidR="00EB0F44" w:rsidRPr="00427779" w:rsidRDefault="00EB0F44" w:rsidP="001E032A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4393" w:type="dxa"/>
          </w:tcPr>
          <w:p w:rsidR="00EB0F44" w:rsidRPr="00427779" w:rsidRDefault="00EB0F44" w:rsidP="00EB0F44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предмет, курс, дисциплина (модуль)</w:t>
            </w:r>
          </w:p>
        </w:tc>
        <w:tc>
          <w:tcPr>
            <w:tcW w:w="2464" w:type="dxa"/>
          </w:tcPr>
          <w:p w:rsidR="00EB0F44" w:rsidRPr="00427779" w:rsidRDefault="00EB0F44" w:rsidP="00EB0F44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часов по учебному плану (индивидуальному учебному плану)</w:t>
            </w:r>
          </w:p>
        </w:tc>
        <w:tc>
          <w:tcPr>
            <w:tcW w:w="2464" w:type="dxa"/>
          </w:tcPr>
          <w:p w:rsidR="00EB0F44" w:rsidRPr="00427779" w:rsidRDefault="00EB0F44" w:rsidP="00EB0F44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Отметка</w:t>
            </w:r>
          </w:p>
        </w:tc>
      </w:tr>
      <w:tr w:rsidR="00EB0F44" w:rsidRPr="00427779" w:rsidTr="00EB0F44">
        <w:tc>
          <w:tcPr>
            <w:tcW w:w="534" w:type="dxa"/>
          </w:tcPr>
          <w:p w:rsidR="00EB0F44" w:rsidRPr="00427779" w:rsidRDefault="00EB0F44" w:rsidP="001E032A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393" w:type="dxa"/>
          </w:tcPr>
          <w:p w:rsidR="00EB0F44" w:rsidRPr="00427779" w:rsidRDefault="00EB0F44" w:rsidP="001E032A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4" w:type="dxa"/>
          </w:tcPr>
          <w:p w:rsidR="00EB0F44" w:rsidRPr="00427779" w:rsidRDefault="00EB0F44" w:rsidP="001E032A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4" w:type="dxa"/>
          </w:tcPr>
          <w:p w:rsidR="00EB0F44" w:rsidRPr="00427779" w:rsidRDefault="00EB0F44" w:rsidP="001E032A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0F44" w:rsidRPr="00427779" w:rsidTr="00EB0F44">
        <w:tc>
          <w:tcPr>
            <w:tcW w:w="534" w:type="dxa"/>
          </w:tcPr>
          <w:p w:rsidR="00EB0F44" w:rsidRPr="00427779" w:rsidRDefault="00EB0F44" w:rsidP="001E032A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393" w:type="dxa"/>
          </w:tcPr>
          <w:p w:rsidR="00EB0F44" w:rsidRPr="00427779" w:rsidRDefault="00EB0F44" w:rsidP="001E032A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4" w:type="dxa"/>
          </w:tcPr>
          <w:p w:rsidR="00EB0F44" w:rsidRPr="00427779" w:rsidRDefault="00EB0F44" w:rsidP="001E032A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4" w:type="dxa"/>
          </w:tcPr>
          <w:p w:rsidR="00EB0F44" w:rsidRPr="00427779" w:rsidRDefault="00EB0F44" w:rsidP="001E032A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0F44" w:rsidRPr="00427779" w:rsidTr="00EB0F44">
        <w:tc>
          <w:tcPr>
            <w:tcW w:w="534" w:type="dxa"/>
          </w:tcPr>
          <w:p w:rsidR="00EB0F44" w:rsidRPr="00427779" w:rsidRDefault="00EB0F44" w:rsidP="001E032A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393" w:type="dxa"/>
          </w:tcPr>
          <w:p w:rsidR="00EB0F44" w:rsidRPr="00427779" w:rsidRDefault="00EB0F44" w:rsidP="001E032A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4" w:type="dxa"/>
          </w:tcPr>
          <w:p w:rsidR="00EB0F44" w:rsidRPr="00427779" w:rsidRDefault="00EB0F44" w:rsidP="001E032A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4" w:type="dxa"/>
          </w:tcPr>
          <w:p w:rsidR="00EB0F44" w:rsidRPr="00427779" w:rsidRDefault="00EB0F44" w:rsidP="001E032A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0F44" w:rsidRPr="00427779" w:rsidTr="00EB0F44">
        <w:tc>
          <w:tcPr>
            <w:tcW w:w="534" w:type="dxa"/>
          </w:tcPr>
          <w:p w:rsidR="00EB0F44" w:rsidRPr="00427779" w:rsidRDefault="00EB0F44" w:rsidP="001E032A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77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4393" w:type="dxa"/>
          </w:tcPr>
          <w:p w:rsidR="00EB0F44" w:rsidRPr="00427779" w:rsidRDefault="00EB0F44" w:rsidP="001E032A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4" w:type="dxa"/>
          </w:tcPr>
          <w:p w:rsidR="00EB0F44" w:rsidRPr="00427779" w:rsidRDefault="00EB0F44" w:rsidP="001E032A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4" w:type="dxa"/>
          </w:tcPr>
          <w:p w:rsidR="00EB0F44" w:rsidRPr="00427779" w:rsidRDefault="00EB0F44" w:rsidP="001E032A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B0F44" w:rsidRPr="00427779" w:rsidRDefault="00EB0F44" w:rsidP="001E032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B0F44" w:rsidRPr="00427779" w:rsidRDefault="00EB0F44" w:rsidP="001E032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B0F44" w:rsidRPr="00427779" w:rsidRDefault="00EB0F44" w:rsidP="001E032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B0F44" w:rsidRPr="00427779" w:rsidRDefault="00EB0F44" w:rsidP="001E032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Академическая задолженность по учебным предметам, курсам, дисциплинам (модулям):</w:t>
      </w:r>
    </w:p>
    <w:p w:rsidR="00EB0F44" w:rsidRPr="00427779" w:rsidRDefault="00EB0F44">
      <w:pPr>
        <w:rPr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</w:t>
      </w:r>
    </w:p>
    <w:p w:rsidR="00EB0F44" w:rsidRPr="00427779" w:rsidRDefault="00EB0F44" w:rsidP="001E032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</w:t>
      </w:r>
    </w:p>
    <w:p w:rsidR="00EB0F44" w:rsidRPr="00427779" w:rsidRDefault="00EB0F44" w:rsidP="001E032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B0F44" w:rsidRPr="00427779" w:rsidRDefault="00EB0F44" w:rsidP="001E032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691A" w:rsidRPr="00427779" w:rsidRDefault="00EB0F44" w:rsidP="001E032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>Директор                             __________________                         _______________________</w:t>
      </w:r>
    </w:p>
    <w:p w:rsidR="00EB0F44" w:rsidRPr="00427779" w:rsidRDefault="00EB0F44" w:rsidP="001E032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      (подпись)</w:t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427779">
        <w:rPr>
          <w:rFonts w:hAnsi="Times New Roman" w:cs="Times New Roman"/>
          <w:color w:val="000000"/>
          <w:sz w:val="24"/>
          <w:szCs w:val="24"/>
          <w:lang w:val="ru-RU"/>
        </w:rPr>
        <w:tab/>
        <w:t>(расшифровка подписи)</w:t>
      </w:r>
    </w:p>
    <w:p w:rsidR="000452AC" w:rsidRDefault="001E032A" w:rsidP="001E032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0F44">
        <w:rPr>
          <w:rFonts w:hAnsi="Times New Roman" w:cs="Times New Roman"/>
          <w:color w:val="000000"/>
          <w:sz w:val="24"/>
          <w:szCs w:val="24"/>
          <w:lang w:val="ru-RU"/>
        </w:rPr>
        <w:t>М.П.</w:t>
      </w:r>
    </w:p>
    <w:p w:rsidR="001A691A" w:rsidRDefault="001A691A" w:rsidP="001E032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691A" w:rsidRDefault="001A691A" w:rsidP="001E032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691A" w:rsidRDefault="001A691A" w:rsidP="001E032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691A" w:rsidRDefault="001A691A" w:rsidP="001E032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691A" w:rsidRDefault="001A691A" w:rsidP="001E032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691A" w:rsidRDefault="001A691A" w:rsidP="001E032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691A" w:rsidRPr="008D038E" w:rsidRDefault="001A691A" w:rsidP="001A691A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8D038E">
        <w:rPr>
          <w:rFonts w:ascii="Times New Roman" w:eastAsia="Calibri" w:hAnsi="Times New Roman" w:cs="Times New Roman"/>
          <w:sz w:val="24"/>
          <w:szCs w:val="24"/>
          <w:lang w:val="ru-RU"/>
        </w:rPr>
        <w:t>Положение</w:t>
      </w:r>
      <w:r w:rsidRPr="008D03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038E">
        <w:rPr>
          <w:rFonts w:hAnsi="Times New Roman" w:cs="Times New Roman"/>
          <w:bCs/>
          <w:color w:val="000000"/>
          <w:sz w:val="24"/>
          <w:szCs w:val="24"/>
          <w:lang w:val="ru-RU"/>
        </w:rPr>
        <w:t>о формах, периодичности, порядке текущего контроля успеваемости</w:t>
      </w:r>
      <w:r w:rsidRPr="008D038E">
        <w:rPr>
          <w:sz w:val="24"/>
          <w:szCs w:val="24"/>
          <w:lang w:val="ru-RU"/>
        </w:rPr>
        <w:t xml:space="preserve"> </w:t>
      </w:r>
      <w:r w:rsidRPr="008D038E">
        <w:rPr>
          <w:rFonts w:hAnsi="Times New Roman" w:cs="Times New Roman"/>
          <w:bCs/>
          <w:color w:val="000000"/>
          <w:sz w:val="24"/>
          <w:szCs w:val="24"/>
          <w:lang w:val="ru-RU"/>
        </w:rPr>
        <w:t>и</w:t>
      </w:r>
      <w:r w:rsidRPr="008D038E">
        <w:rPr>
          <w:rFonts w:hAnsi="Times New Roman" w:cs="Times New Roman"/>
          <w:bCs/>
          <w:color w:val="000000"/>
          <w:sz w:val="24"/>
          <w:szCs w:val="24"/>
        </w:rPr>
        <w:t> </w:t>
      </w:r>
      <w:r w:rsidRPr="008D038E">
        <w:rPr>
          <w:rFonts w:hAnsi="Times New Roman" w:cs="Times New Roman"/>
          <w:bCs/>
          <w:color w:val="000000"/>
          <w:sz w:val="24"/>
          <w:szCs w:val="24"/>
          <w:lang w:val="ru-RU"/>
        </w:rPr>
        <w:t>промежуточной аттестации обучающихся</w:t>
      </w:r>
      <w:r w:rsidRPr="008D038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– Грозный, ГГНТУ им. акад. </w:t>
      </w:r>
      <w:r w:rsidR="00AB3AA9" w:rsidRPr="008D038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М.Д. </w:t>
      </w:r>
      <w:r w:rsidRPr="008D038E">
        <w:rPr>
          <w:rFonts w:ascii="Times New Roman" w:eastAsia="Calibri" w:hAnsi="Times New Roman" w:cs="Times New Roman"/>
          <w:sz w:val="24"/>
          <w:szCs w:val="24"/>
          <w:lang w:val="ru-RU"/>
        </w:rPr>
        <w:t>Миллионщикова.</w:t>
      </w:r>
      <w:r w:rsidR="007B04EB" w:rsidRPr="008D038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2023. – 21</w:t>
      </w:r>
      <w:r w:rsidRPr="008D038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с.</w:t>
      </w:r>
    </w:p>
    <w:p w:rsidR="001A691A" w:rsidRPr="001A691A" w:rsidRDefault="001A691A" w:rsidP="001A691A">
      <w:pPr>
        <w:autoSpaceDE w:val="0"/>
        <w:autoSpaceDN w:val="0"/>
        <w:adjustRightInd w:val="0"/>
        <w:spacing w:before="0" w:beforeAutospacing="0" w:after="160" w:afterAutospacing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8D038E" w:rsidRPr="008D038E" w:rsidRDefault="008D038E" w:rsidP="008D038E">
      <w:pPr>
        <w:autoSpaceDE w:val="0"/>
        <w:autoSpaceDN w:val="0"/>
        <w:adjustRightInd w:val="0"/>
        <w:rPr>
          <w:rFonts w:cstheme="minorHAnsi"/>
          <w:sz w:val="24"/>
          <w:szCs w:val="24"/>
          <w:lang w:val="ru-RU"/>
        </w:rPr>
      </w:pPr>
      <w:r w:rsidRPr="008D038E">
        <w:rPr>
          <w:rFonts w:cstheme="minorHAnsi"/>
          <w:sz w:val="24"/>
          <w:szCs w:val="24"/>
          <w:lang w:val="ru-RU"/>
        </w:rPr>
        <w:t xml:space="preserve">СОСТАВИТЕЛЬ: </w:t>
      </w:r>
    </w:p>
    <w:p w:rsidR="008D038E" w:rsidRPr="008D038E" w:rsidRDefault="008D038E" w:rsidP="008D038E">
      <w:pPr>
        <w:autoSpaceDE w:val="0"/>
        <w:autoSpaceDN w:val="0"/>
        <w:adjustRightInd w:val="0"/>
        <w:rPr>
          <w:rFonts w:cstheme="minorHAnsi"/>
          <w:sz w:val="24"/>
          <w:szCs w:val="24"/>
          <w:lang w:val="ru-RU"/>
        </w:rPr>
      </w:pPr>
      <w:r w:rsidRPr="008D038E">
        <w:rPr>
          <w:rFonts w:cstheme="minorHAnsi"/>
          <w:sz w:val="24"/>
          <w:szCs w:val="24"/>
          <w:lang w:val="ru-RU"/>
        </w:rPr>
        <w:t xml:space="preserve">Заместитель директора по </w:t>
      </w:r>
    </w:p>
    <w:p w:rsidR="008D038E" w:rsidRPr="008D038E" w:rsidRDefault="008D038E" w:rsidP="008D038E">
      <w:pPr>
        <w:autoSpaceDE w:val="0"/>
        <w:autoSpaceDN w:val="0"/>
        <w:adjustRightInd w:val="0"/>
        <w:rPr>
          <w:rFonts w:cstheme="minorHAnsi"/>
          <w:sz w:val="24"/>
          <w:szCs w:val="24"/>
          <w:lang w:val="ru-RU"/>
        </w:rPr>
      </w:pPr>
      <w:r w:rsidRPr="008D038E">
        <w:rPr>
          <w:rFonts w:cstheme="minorHAnsi"/>
          <w:sz w:val="24"/>
          <w:szCs w:val="24"/>
          <w:lang w:val="ru-RU"/>
        </w:rPr>
        <w:t xml:space="preserve">учебно-воспитательной работе </w:t>
      </w:r>
      <w:r w:rsidRPr="008D038E">
        <w:rPr>
          <w:rFonts w:cstheme="minorHAnsi"/>
          <w:sz w:val="24"/>
          <w:szCs w:val="24"/>
          <w:lang w:val="ru-RU"/>
        </w:rPr>
        <w:tab/>
      </w:r>
      <w:r w:rsidRPr="008D038E">
        <w:rPr>
          <w:rFonts w:cstheme="minorHAnsi"/>
          <w:sz w:val="24"/>
          <w:szCs w:val="24"/>
          <w:lang w:val="ru-RU"/>
        </w:rPr>
        <w:tab/>
      </w:r>
      <w:r w:rsidRPr="008D038E">
        <w:rPr>
          <w:rFonts w:cstheme="minorHAnsi"/>
          <w:sz w:val="24"/>
          <w:szCs w:val="24"/>
          <w:lang w:val="ru-RU"/>
        </w:rPr>
        <w:tab/>
        <w:t>_________________/З.</w:t>
      </w:r>
      <w:r>
        <w:rPr>
          <w:rFonts w:cstheme="minorHAnsi"/>
          <w:sz w:val="24"/>
          <w:szCs w:val="24"/>
          <w:lang w:val="ru-RU"/>
        </w:rPr>
        <w:t xml:space="preserve"> Б. </w:t>
      </w:r>
      <w:r w:rsidRPr="008D038E">
        <w:rPr>
          <w:rFonts w:cstheme="minorHAnsi"/>
          <w:sz w:val="24"/>
          <w:szCs w:val="24"/>
          <w:lang w:val="ru-RU"/>
        </w:rPr>
        <w:t>Цуригова/</w:t>
      </w:r>
    </w:p>
    <w:p w:rsidR="008D038E" w:rsidRPr="008D038E" w:rsidRDefault="008D038E" w:rsidP="008D038E">
      <w:pPr>
        <w:rPr>
          <w:rFonts w:cstheme="minorHAnsi"/>
          <w:sz w:val="24"/>
          <w:szCs w:val="24"/>
          <w:lang w:val="ru-RU"/>
        </w:rPr>
      </w:pPr>
    </w:p>
    <w:p w:rsidR="008D038E" w:rsidRPr="008D038E" w:rsidRDefault="008D038E" w:rsidP="008D038E">
      <w:pPr>
        <w:autoSpaceDE w:val="0"/>
        <w:autoSpaceDN w:val="0"/>
        <w:adjustRightInd w:val="0"/>
        <w:rPr>
          <w:rFonts w:cstheme="minorHAnsi"/>
          <w:sz w:val="24"/>
          <w:szCs w:val="24"/>
          <w:lang w:val="ru-RU"/>
        </w:rPr>
      </w:pPr>
      <w:r w:rsidRPr="008D038E">
        <w:rPr>
          <w:rFonts w:cstheme="minorHAnsi"/>
          <w:sz w:val="24"/>
          <w:szCs w:val="24"/>
          <w:lang w:val="ru-RU"/>
        </w:rPr>
        <w:t xml:space="preserve">СОГЛАСОВАНО: </w:t>
      </w:r>
    </w:p>
    <w:p w:rsidR="008D038E" w:rsidRPr="008D038E" w:rsidRDefault="008D038E" w:rsidP="008D038E">
      <w:pPr>
        <w:autoSpaceDE w:val="0"/>
        <w:autoSpaceDN w:val="0"/>
        <w:adjustRightInd w:val="0"/>
        <w:rPr>
          <w:rFonts w:cstheme="minorHAnsi"/>
          <w:sz w:val="24"/>
          <w:szCs w:val="24"/>
          <w:lang w:val="ru-RU"/>
        </w:rPr>
      </w:pPr>
    </w:p>
    <w:tbl>
      <w:tblPr>
        <w:tblStyle w:val="3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1"/>
        <w:gridCol w:w="4811"/>
      </w:tblGrid>
      <w:tr w:rsidR="008D038E" w:rsidRPr="008D038E" w:rsidTr="00703D52">
        <w:tc>
          <w:tcPr>
            <w:tcW w:w="4811" w:type="dxa"/>
          </w:tcPr>
          <w:p w:rsidR="008D038E" w:rsidRPr="008D038E" w:rsidRDefault="008D038E" w:rsidP="008D038E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cstheme="minorHAnsi"/>
                <w:sz w:val="24"/>
                <w:szCs w:val="24"/>
                <w:lang w:val="ru-RU"/>
              </w:rPr>
            </w:pPr>
            <w:r w:rsidRPr="008D038E">
              <w:rPr>
                <w:rFonts w:cstheme="minorHAnsi"/>
                <w:sz w:val="24"/>
                <w:szCs w:val="24"/>
                <w:lang w:val="ru-RU"/>
              </w:rPr>
              <w:t xml:space="preserve">Первый проректор – </w:t>
            </w:r>
          </w:p>
          <w:p w:rsidR="008D038E" w:rsidRPr="008D038E" w:rsidRDefault="008D038E" w:rsidP="008D038E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cstheme="minorHAnsi"/>
                <w:sz w:val="24"/>
                <w:szCs w:val="24"/>
                <w:lang w:val="ru-RU"/>
              </w:rPr>
            </w:pPr>
            <w:r w:rsidRPr="008D038E">
              <w:rPr>
                <w:rFonts w:cstheme="minorHAnsi"/>
                <w:sz w:val="24"/>
                <w:szCs w:val="24"/>
                <w:lang w:val="ru-RU"/>
              </w:rPr>
              <w:t>проректор по учебной работе</w:t>
            </w:r>
          </w:p>
        </w:tc>
        <w:tc>
          <w:tcPr>
            <w:tcW w:w="4811" w:type="dxa"/>
          </w:tcPr>
          <w:p w:rsidR="008D038E" w:rsidRPr="008D038E" w:rsidRDefault="008D038E" w:rsidP="008D038E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4"/>
                <w:szCs w:val="24"/>
                <w:lang w:val="ru-RU"/>
              </w:rPr>
            </w:pPr>
          </w:p>
          <w:p w:rsidR="008D038E" w:rsidRPr="008D038E" w:rsidRDefault="008D038E" w:rsidP="008D038E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4"/>
                <w:szCs w:val="24"/>
                <w:lang w:val="ru-RU"/>
              </w:rPr>
            </w:pPr>
            <w:r w:rsidRPr="008D038E">
              <w:rPr>
                <w:rFonts w:cstheme="minorHAnsi"/>
                <w:sz w:val="24"/>
                <w:szCs w:val="24"/>
                <w:lang w:val="ru-RU"/>
              </w:rPr>
              <w:t>_______________/И.Г. Гайрабеков/</w:t>
            </w:r>
          </w:p>
        </w:tc>
      </w:tr>
      <w:tr w:rsidR="008D038E" w:rsidRPr="008D038E" w:rsidTr="00703D52">
        <w:tc>
          <w:tcPr>
            <w:tcW w:w="4811" w:type="dxa"/>
          </w:tcPr>
          <w:p w:rsidR="008D038E" w:rsidRPr="008D038E" w:rsidRDefault="008D038E" w:rsidP="008D038E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cstheme="minorHAnsi"/>
                <w:sz w:val="24"/>
                <w:szCs w:val="24"/>
                <w:lang w:val="ru-RU"/>
              </w:rPr>
            </w:pPr>
            <w:r w:rsidRPr="008D038E">
              <w:rPr>
                <w:rFonts w:cstheme="minorHAnsi"/>
                <w:sz w:val="24"/>
                <w:szCs w:val="24"/>
                <w:lang w:val="ru-RU"/>
              </w:rPr>
              <w:t>Директор департамента по учебно-методической работе</w:t>
            </w:r>
          </w:p>
        </w:tc>
        <w:tc>
          <w:tcPr>
            <w:tcW w:w="4811" w:type="dxa"/>
          </w:tcPr>
          <w:p w:rsidR="008D038E" w:rsidRPr="008D038E" w:rsidRDefault="008D038E" w:rsidP="008D038E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4"/>
                <w:szCs w:val="24"/>
                <w:lang w:val="ru-RU"/>
              </w:rPr>
            </w:pPr>
          </w:p>
          <w:p w:rsidR="008D038E" w:rsidRPr="008D038E" w:rsidRDefault="008D038E" w:rsidP="008D038E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D038E">
              <w:rPr>
                <w:rFonts w:cstheme="minorHAnsi"/>
                <w:sz w:val="24"/>
                <w:szCs w:val="24"/>
              </w:rPr>
              <w:t xml:space="preserve">_______________/М.А. </w:t>
            </w:r>
            <w:proofErr w:type="spellStart"/>
            <w:r w:rsidRPr="008D038E">
              <w:rPr>
                <w:rFonts w:cstheme="minorHAnsi"/>
                <w:sz w:val="24"/>
                <w:szCs w:val="24"/>
              </w:rPr>
              <w:t>Магомаева</w:t>
            </w:r>
            <w:proofErr w:type="spellEnd"/>
            <w:r w:rsidRPr="008D038E">
              <w:rPr>
                <w:rFonts w:cstheme="minorHAnsi"/>
                <w:sz w:val="24"/>
                <w:szCs w:val="24"/>
              </w:rPr>
              <w:t>/</w:t>
            </w:r>
          </w:p>
        </w:tc>
      </w:tr>
      <w:tr w:rsidR="008D038E" w:rsidRPr="008D038E" w:rsidTr="00703D52">
        <w:trPr>
          <w:trHeight w:val="612"/>
        </w:trPr>
        <w:tc>
          <w:tcPr>
            <w:tcW w:w="4811" w:type="dxa"/>
          </w:tcPr>
          <w:p w:rsidR="008D038E" w:rsidRPr="008D038E" w:rsidRDefault="008D038E" w:rsidP="008D038E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8D038E">
              <w:rPr>
                <w:rFonts w:cstheme="minorHAnsi"/>
                <w:sz w:val="24"/>
                <w:szCs w:val="24"/>
              </w:rPr>
              <w:t>Начальник</w:t>
            </w:r>
            <w:proofErr w:type="spellEnd"/>
            <w:r w:rsidRPr="008D03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D038E">
              <w:rPr>
                <w:rFonts w:cstheme="minorHAnsi"/>
                <w:sz w:val="24"/>
                <w:szCs w:val="24"/>
              </w:rPr>
              <w:t>административно-правового</w:t>
            </w:r>
            <w:proofErr w:type="spellEnd"/>
            <w:r w:rsidRPr="008D03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D038E">
              <w:rPr>
                <w:rFonts w:cstheme="minorHAnsi"/>
                <w:sz w:val="24"/>
                <w:szCs w:val="24"/>
              </w:rPr>
              <w:t>управления</w:t>
            </w:r>
            <w:proofErr w:type="spellEnd"/>
          </w:p>
        </w:tc>
        <w:tc>
          <w:tcPr>
            <w:tcW w:w="4811" w:type="dxa"/>
          </w:tcPr>
          <w:p w:rsidR="008D038E" w:rsidRPr="008D038E" w:rsidRDefault="008D038E" w:rsidP="008D038E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:rsidR="008D038E" w:rsidRPr="008D038E" w:rsidRDefault="008D038E" w:rsidP="008D038E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D038E">
              <w:rPr>
                <w:rFonts w:cstheme="minorHAnsi"/>
                <w:sz w:val="24"/>
                <w:szCs w:val="24"/>
              </w:rPr>
              <w:t xml:space="preserve">_______________/М.З. </w:t>
            </w:r>
            <w:proofErr w:type="spellStart"/>
            <w:r w:rsidRPr="008D038E">
              <w:rPr>
                <w:rFonts w:cstheme="minorHAnsi"/>
                <w:sz w:val="24"/>
                <w:szCs w:val="24"/>
              </w:rPr>
              <w:t>Алиева</w:t>
            </w:r>
            <w:proofErr w:type="spellEnd"/>
            <w:r w:rsidRPr="008D038E">
              <w:rPr>
                <w:rFonts w:cstheme="minorHAnsi"/>
                <w:sz w:val="24"/>
                <w:szCs w:val="24"/>
              </w:rPr>
              <w:t xml:space="preserve"> /</w:t>
            </w:r>
          </w:p>
        </w:tc>
      </w:tr>
      <w:tr w:rsidR="008D038E" w:rsidRPr="008D038E" w:rsidTr="00703D52">
        <w:tc>
          <w:tcPr>
            <w:tcW w:w="4811" w:type="dxa"/>
          </w:tcPr>
          <w:p w:rsidR="008D038E" w:rsidRPr="008D038E" w:rsidRDefault="008D038E" w:rsidP="008D038E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11" w:type="dxa"/>
          </w:tcPr>
          <w:p w:rsidR="008D038E" w:rsidRPr="008D038E" w:rsidRDefault="008D038E" w:rsidP="008D038E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8D038E" w:rsidRPr="008D038E" w:rsidRDefault="008D038E" w:rsidP="008D038E">
      <w:pPr>
        <w:rPr>
          <w:rFonts w:cstheme="minorHAnsi"/>
          <w:sz w:val="24"/>
          <w:szCs w:val="24"/>
        </w:rPr>
      </w:pPr>
    </w:p>
    <w:p w:rsidR="001A691A" w:rsidRPr="001A691A" w:rsidRDefault="001A691A" w:rsidP="001A691A">
      <w:pPr>
        <w:autoSpaceDE w:val="0"/>
        <w:autoSpaceDN w:val="0"/>
        <w:adjustRightInd w:val="0"/>
        <w:spacing w:before="0" w:beforeAutospacing="0" w:after="160" w:afterAutospacing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1A691A" w:rsidRPr="001A691A" w:rsidRDefault="001A691A" w:rsidP="001A691A">
      <w:pPr>
        <w:autoSpaceDE w:val="0"/>
        <w:autoSpaceDN w:val="0"/>
        <w:adjustRightInd w:val="0"/>
        <w:spacing w:before="0" w:beforeAutospacing="0" w:after="0" w:afterAutospacing="0"/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1A691A" w:rsidRPr="001A691A" w:rsidRDefault="001A691A" w:rsidP="001A691A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A691A">
        <w:rPr>
          <w:rFonts w:ascii="Times New Roman" w:eastAsia="Calibri" w:hAnsi="Times New Roman" w:cs="Times New Roman"/>
          <w:sz w:val="24"/>
          <w:szCs w:val="24"/>
          <w:lang w:val="ru-RU"/>
        </w:rPr>
        <w:br w:type="page"/>
      </w:r>
    </w:p>
    <w:p w:rsidR="001A691A" w:rsidRPr="008D038E" w:rsidRDefault="001A691A" w:rsidP="001A691A">
      <w:pPr>
        <w:widowControl w:val="0"/>
        <w:spacing w:before="0" w:beforeAutospacing="0" w:after="0" w:afterAutospacing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bidi="ru-RU"/>
        </w:rPr>
      </w:pPr>
      <w:r w:rsidRPr="008D038E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bidi="ru-RU"/>
        </w:rPr>
        <w:lastRenderedPageBreak/>
        <w:t>Лист актуализации</w:t>
      </w:r>
    </w:p>
    <w:p w:rsidR="001A691A" w:rsidRPr="008D038E" w:rsidRDefault="001A691A" w:rsidP="001A691A">
      <w:pPr>
        <w:spacing w:before="0" w:beforeAutospacing="0" w:after="0" w:afterAutospacing="0" w:line="276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ru-RU" w:bidi="ru-RU"/>
        </w:rPr>
      </w:pPr>
      <w:r w:rsidRPr="008D038E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t>Дополнения и изменения в положение</w:t>
      </w:r>
      <w:r w:rsidR="00203385" w:rsidRPr="008D038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</w:t>
      </w:r>
      <w:r w:rsidR="00203385" w:rsidRPr="008D03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7B04EB" w:rsidRPr="008D038E">
        <w:rPr>
          <w:rFonts w:hAnsi="Times New Roman" w:cs="Times New Roman"/>
          <w:bCs/>
          <w:color w:val="000000"/>
          <w:sz w:val="24"/>
          <w:szCs w:val="24"/>
          <w:lang w:val="ru-RU"/>
        </w:rPr>
        <w:t>формах, периодичности, порядке текущего контроля успеваемости</w:t>
      </w:r>
      <w:r w:rsidR="007B04EB" w:rsidRPr="008D038E">
        <w:rPr>
          <w:sz w:val="24"/>
          <w:szCs w:val="24"/>
          <w:lang w:val="ru-RU"/>
        </w:rPr>
        <w:t xml:space="preserve"> </w:t>
      </w:r>
      <w:r w:rsidR="007B04EB" w:rsidRPr="008D038E">
        <w:rPr>
          <w:rFonts w:hAnsi="Times New Roman" w:cs="Times New Roman"/>
          <w:bCs/>
          <w:color w:val="000000"/>
          <w:sz w:val="24"/>
          <w:szCs w:val="24"/>
          <w:lang w:val="ru-RU"/>
        </w:rPr>
        <w:t>и</w:t>
      </w:r>
      <w:r w:rsidR="007B04EB" w:rsidRPr="008D038E">
        <w:rPr>
          <w:rFonts w:hAnsi="Times New Roman" w:cs="Times New Roman"/>
          <w:bCs/>
          <w:color w:val="000000"/>
          <w:sz w:val="24"/>
          <w:szCs w:val="24"/>
        </w:rPr>
        <w:t> </w:t>
      </w:r>
      <w:r w:rsidR="007B04EB" w:rsidRPr="008D03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промежуточной аттестации обучающихся </w:t>
      </w:r>
    </w:p>
    <w:p w:rsidR="001A691A" w:rsidRPr="008D038E" w:rsidRDefault="001A691A" w:rsidP="001A691A">
      <w:pPr>
        <w:widowControl w:val="0"/>
        <w:spacing w:before="0" w:beforeAutospacing="0" w:after="0" w:afterAutospacing="0" w:line="276" w:lineRule="auto"/>
        <w:ind w:firstLine="709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ru-RU" w:bidi="ru-RU"/>
        </w:rPr>
      </w:pPr>
      <w:r w:rsidRPr="008D038E">
        <w:rPr>
          <w:rFonts w:ascii="Times New Roman" w:eastAsia="Arial Unicode MS" w:hAnsi="Times New Roman" w:cs="Times New Roman"/>
          <w:color w:val="000000"/>
          <w:sz w:val="24"/>
          <w:szCs w:val="24"/>
          <w:lang w:val="ru-RU" w:bidi="ru-RU"/>
        </w:rPr>
        <w:t>на 20___/20___ учебный год</w:t>
      </w:r>
    </w:p>
    <w:p w:rsidR="001A691A" w:rsidRPr="001A691A" w:rsidRDefault="001A691A" w:rsidP="001A691A">
      <w:pPr>
        <w:widowControl w:val="0"/>
        <w:spacing w:before="0" w:beforeAutospacing="0" w:after="0" w:afterAutospacing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val="ru-RU" w:bidi="ru-RU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3"/>
        <w:gridCol w:w="2609"/>
        <w:gridCol w:w="2100"/>
        <w:gridCol w:w="2722"/>
      </w:tblGrid>
      <w:tr w:rsidR="001A691A" w:rsidRPr="001A691A" w:rsidTr="001A691A">
        <w:trPr>
          <w:trHeight w:val="417"/>
        </w:trPr>
        <w:tc>
          <w:tcPr>
            <w:tcW w:w="2203" w:type="dxa"/>
            <w:vMerge w:val="restart"/>
            <w:shd w:val="clear" w:color="auto" w:fill="auto"/>
          </w:tcPr>
          <w:p w:rsidR="001A691A" w:rsidRPr="008D038E" w:rsidRDefault="001A691A" w:rsidP="001A691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38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БЫЛО</w:t>
            </w:r>
          </w:p>
        </w:tc>
        <w:tc>
          <w:tcPr>
            <w:tcW w:w="2609" w:type="dxa"/>
            <w:vMerge w:val="restart"/>
            <w:shd w:val="clear" w:color="auto" w:fill="auto"/>
          </w:tcPr>
          <w:p w:rsidR="001A691A" w:rsidRPr="008D038E" w:rsidRDefault="001A691A" w:rsidP="001A691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38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СТАЛО</w:t>
            </w:r>
          </w:p>
        </w:tc>
        <w:tc>
          <w:tcPr>
            <w:tcW w:w="4822" w:type="dxa"/>
            <w:gridSpan w:val="2"/>
            <w:shd w:val="clear" w:color="auto" w:fill="auto"/>
          </w:tcPr>
          <w:p w:rsidR="001A691A" w:rsidRPr="008D038E" w:rsidRDefault="001A691A" w:rsidP="001A691A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38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r w:rsidRPr="008D038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ложение актуализировано на заседании учебно-методического совета ГГНТУ им. акад. М.Д. Миллионщикова</w:t>
            </w:r>
          </w:p>
        </w:tc>
      </w:tr>
      <w:tr w:rsidR="001A691A" w:rsidRPr="001A691A" w:rsidTr="001A691A">
        <w:trPr>
          <w:trHeight w:val="570"/>
        </w:trPr>
        <w:tc>
          <w:tcPr>
            <w:tcW w:w="220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A691A" w:rsidRPr="008D038E" w:rsidRDefault="001A691A" w:rsidP="001A691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A691A" w:rsidRPr="008D038E" w:rsidRDefault="001A691A" w:rsidP="001A691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00" w:type="dxa"/>
            <w:vMerge w:val="restart"/>
            <w:shd w:val="clear" w:color="auto" w:fill="auto"/>
          </w:tcPr>
          <w:p w:rsidR="001A691A" w:rsidRPr="008D038E" w:rsidRDefault="001A691A" w:rsidP="001A691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38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722" w:type="dxa"/>
            <w:vMerge w:val="restart"/>
            <w:shd w:val="clear" w:color="auto" w:fill="auto"/>
          </w:tcPr>
          <w:p w:rsidR="001A691A" w:rsidRPr="008D038E" w:rsidRDefault="001A691A" w:rsidP="001A691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38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Номер протокола</w:t>
            </w:r>
          </w:p>
        </w:tc>
      </w:tr>
      <w:tr w:rsidR="001A691A" w:rsidRPr="001A691A" w:rsidTr="001A691A">
        <w:trPr>
          <w:trHeight w:val="295"/>
        </w:trPr>
        <w:tc>
          <w:tcPr>
            <w:tcW w:w="2203" w:type="dxa"/>
            <w:tcBorders>
              <w:top w:val="single" w:sz="4" w:space="0" w:color="auto"/>
            </w:tcBorders>
            <w:shd w:val="clear" w:color="auto" w:fill="auto"/>
          </w:tcPr>
          <w:p w:rsidR="001A691A" w:rsidRPr="008D038E" w:rsidRDefault="001A691A" w:rsidP="001A691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38E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/>
              </w:rPr>
              <w:t>Указать пункт изменения</w:t>
            </w:r>
          </w:p>
        </w:tc>
        <w:tc>
          <w:tcPr>
            <w:tcW w:w="2609" w:type="dxa"/>
            <w:tcBorders>
              <w:top w:val="single" w:sz="4" w:space="0" w:color="auto"/>
            </w:tcBorders>
            <w:shd w:val="clear" w:color="auto" w:fill="auto"/>
          </w:tcPr>
          <w:p w:rsidR="001A691A" w:rsidRPr="008D038E" w:rsidRDefault="001A691A" w:rsidP="001A691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38E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/>
              </w:rPr>
              <w:t>Изменения и краткую характеристику</w:t>
            </w:r>
          </w:p>
        </w:tc>
        <w:tc>
          <w:tcPr>
            <w:tcW w:w="2100" w:type="dxa"/>
            <w:vMerge/>
            <w:shd w:val="clear" w:color="auto" w:fill="auto"/>
          </w:tcPr>
          <w:p w:rsidR="001A691A" w:rsidRPr="008D038E" w:rsidRDefault="001A691A" w:rsidP="001A691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2" w:type="dxa"/>
            <w:vMerge/>
            <w:shd w:val="clear" w:color="auto" w:fill="auto"/>
          </w:tcPr>
          <w:p w:rsidR="001A691A" w:rsidRPr="008D038E" w:rsidRDefault="001A691A" w:rsidP="001A691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1A691A" w:rsidRPr="001A691A" w:rsidTr="001A691A">
        <w:trPr>
          <w:trHeight w:val="735"/>
        </w:trPr>
        <w:tc>
          <w:tcPr>
            <w:tcW w:w="2203" w:type="dxa"/>
            <w:shd w:val="clear" w:color="auto" w:fill="auto"/>
          </w:tcPr>
          <w:p w:rsidR="001A691A" w:rsidRPr="008D038E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09" w:type="dxa"/>
            <w:shd w:val="clear" w:color="auto" w:fill="auto"/>
          </w:tcPr>
          <w:p w:rsidR="001A691A" w:rsidRPr="008D038E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00" w:type="dxa"/>
            <w:shd w:val="clear" w:color="auto" w:fill="auto"/>
          </w:tcPr>
          <w:p w:rsidR="001A691A" w:rsidRPr="008D038E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2" w:type="dxa"/>
            <w:shd w:val="clear" w:color="auto" w:fill="auto"/>
          </w:tcPr>
          <w:p w:rsidR="001A691A" w:rsidRPr="008D038E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A691A" w:rsidRPr="001A691A" w:rsidTr="001A691A">
        <w:trPr>
          <w:trHeight w:val="343"/>
        </w:trPr>
        <w:tc>
          <w:tcPr>
            <w:tcW w:w="2203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609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100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722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A691A" w:rsidRPr="001A691A" w:rsidTr="001A691A">
        <w:trPr>
          <w:trHeight w:val="136"/>
        </w:trPr>
        <w:tc>
          <w:tcPr>
            <w:tcW w:w="2203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609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100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722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A691A" w:rsidRPr="001A691A" w:rsidTr="001A691A">
        <w:trPr>
          <w:trHeight w:val="136"/>
        </w:trPr>
        <w:tc>
          <w:tcPr>
            <w:tcW w:w="2203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609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100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722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A691A" w:rsidRPr="001A691A" w:rsidTr="001A691A">
        <w:trPr>
          <w:trHeight w:val="136"/>
        </w:trPr>
        <w:tc>
          <w:tcPr>
            <w:tcW w:w="2203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609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100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722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A691A" w:rsidRPr="001A691A" w:rsidTr="001A691A">
        <w:trPr>
          <w:trHeight w:val="136"/>
        </w:trPr>
        <w:tc>
          <w:tcPr>
            <w:tcW w:w="2203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609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100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722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A691A" w:rsidRPr="001A691A" w:rsidTr="001A691A">
        <w:trPr>
          <w:trHeight w:val="330"/>
        </w:trPr>
        <w:tc>
          <w:tcPr>
            <w:tcW w:w="2203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609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100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722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A691A" w:rsidRPr="001A691A" w:rsidTr="001A691A">
        <w:trPr>
          <w:trHeight w:val="330"/>
        </w:trPr>
        <w:tc>
          <w:tcPr>
            <w:tcW w:w="2203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609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100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722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A691A" w:rsidRPr="001A691A" w:rsidTr="001A691A">
        <w:trPr>
          <w:trHeight w:val="330"/>
        </w:trPr>
        <w:tc>
          <w:tcPr>
            <w:tcW w:w="2203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609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100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722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A691A" w:rsidRPr="001A691A" w:rsidTr="001A691A">
        <w:trPr>
          <w:trHeight w:val="330"/>
        </w:trPr>
        <w:tc>
          <w:tcPr>
            <w:tcW w:w="2203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609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100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722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A691A" w:rsidRPr="001A691A" w:rsidTr="001A691A">
        <w:trPr>
          <w:trHeight w:val="330"/>
        </w:trPr>
        <w:tc>
          <w:tcPr>
            <w:tcW w:w="2203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609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100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722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A691A" w:rsidRPr="001A691A" w:rsidTr="001A691A">
        <w:trPr>
          <w:trHeight w:val="330"/>
        </w:trPr>
        <w:tc>
          <w:tcPr>
            <w:tcW w:w="2203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609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100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722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A691A" w:rsidRPr="001A691A" w:rsidTr="001A691A">
        <w:trPr>
          <w:trHeight w:val="330"/>
        </w:trPr>
        <w:tc>
          <w:tcPr>
            <w:tcW w:w="2203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609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100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722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A691A" w:rsidRPr="001A691A" w:rsidTr="001A691A">
        <w:trPr>
          <w:trHeight w:val="330"/>
        </w:trPr>
        <w:tc>
          <w:tcPr>
            <w:tcW w:w="2203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609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100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722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A691A" w:rsidRPr="001A691A" w:rsidTr="001A691A">
        <w:trPr>
          <w:trHeight w:val="330"/>
        </w:trPr>
        <w:tc>
          <w:tcPr>
            <w:tcW w:w="2203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609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100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722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A691A" w:rsidRPr="001A691A" w:rsidTr="001A691A">
        <w:trPr>
          <w:trHeight w:val="330"/>
        </w:trPr>
        <w:tc>
          <w:tcPr>
            <w:tcW w:w="2203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609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100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722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A691A" w:rsidRPr="001A691A" w:rsidTr="001A691A">
        <w:trPr>
          <w:trHeight w:val="330"/>
        </w:trPr>
        <w:tc>
          <w:tcPr>
            <w:tcW w:w="2203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609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100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722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A691A" w:rsidRPr="001A691A" w:rsidTr="001A691A">
        <w:trPr>
          <w:trHeight w:val="330"/>
        </w:trPr>
        <w:tc>
          <w:tcPr>
            <w:tcW w:w="2203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609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100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722" w:type="dxa"/>
            <w:shd w:val="clear" w:color="auto" w:fill="auto"/>
          </w:tcPr>
          <w:p w:rsidR="001A691A" w:rsidRPr="001A691A" w:rsidRDefault="001A691A" w:rsidP="001A69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1A691A" w:rsidRPr="001A691A" w:rsidRDefault="001A691A" w:rsidP="001A691A">
      <w:pPr>
        <w:spacing w:before="0" w:beforeAutospacing="0" w:after="0" w:afterAutospacing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1A691A" w:rsidRPr="001A691A" w:rsidRDefault="001A691A" w:rsidP="001A691A">
      <w:pPr>
        <w:spacing w:before="0" w:beforeAutospacing="0" w:after="0" w:afterAutospacing="0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1A691A" w:rsidRPr="001A691A" w:rsidRDefault="001A691A" w:rsidP="001A691A">
      <w:pPr>
        <w:tabs>
          <w:tab w:val="num" w:pos="426"/>
        </w:tabs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691A" w:rsidRPr="001A691A" w:rsidRDefault="001A691A" w:rsidP="001A691A">
      <w:pPr>
        <w:tabs>
          <w:tab w:val="num" w:pos="426"/>
        </w:tabs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691A" w:rsidRPr="001A691A" w:rsidRDefault="001A691A" w:rsidP="001A691A">
      <w:pPr>
        <w:tabs>
          <w:tab w:val="num" w:pos="426"/>
        </w:tabs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691A" w:rsidRPr="00EB0F44" w:rsidRDefault="001A691A" w:rsidP="001E032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1A691A" w:rsidRPr="00EB0F44" w:rsidSect="00427779">
      <w:headerReference w:type="default" r:id="rId8"/>
      <w:pgSz w:w="11907" w:h="16839"/>
      <w:pgMar w:top="284" w:right="567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1EA" w:rsidRDefault="00CC01EA" w:rsidP="00427779">
      <w:pPr>
        <w:spacing w:before="0" w:after="0"/>
      </w:pPr>
      <w:r>
        <w:separator/>
      </w:r>
    </w:p>
  </w:endnote>
  <w:endnote w:type="continuationSeparator" w:id="0">
    <w:p w:rsidR="00CC01EA" w:rsidRDefault="00CC01EA" w:rsidP="0042777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1EA" w:rsidRDefault="00CC01EA" w:rsidP="00427779">
      <w:pPr>
        <w:spacing w:before="0" w:after="0"/>
      </w:pPr>
      <w:r>
        <w:separator/>
      </w:r>
    </w:p>
  </w:footnote>
  <w:footnote w:type="continuationSeparator" w:id="0">
    <w:p w:rsidR="00CC01EA" w:rsidRDefault="00CC01EA" w:rsidP="0042777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4271935"/>
      <w:docPartObj>
        <w:docPartGallery w:val="Page Numbers (Top of Page)"/>
        <w:docPartUnique/>
      </w:docPartObj>
    </w:sdtPr>
    <w:sdtEndPr/>
    <w:sdtContent>
      <w:p w:rsidR="001A691A" w:rsidRDefault="001A691A" w:rsidP="0068202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2022" w:rsidRPr="00682022">
          <w:rPr>
            <w:noProof/>
            <w:lang w:val="ru-RU"/>
          </w:rPr>
          <w:t>21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64B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813E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4D651C"/>
    <w:multiLevelType w:val="hybridMultilevel"/>
    <w:tmpl w:val="93E2B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23F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A72A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891C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9B56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590AFE"/>
    <w:multiLevelType w:val="multilevel"/>
    <w:tmpl w:val="DCEE144C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b w:val="0"/>
      </w:rPr>
    </w:lvl>
  </w:abstractNum>
  <w:abstractNum w:abstractNumId="8" w15:restartNumberingAfterBreak="0">
    <w:nsid w:val="35FE11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F85D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8D3E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BC1C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0B4A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1A1D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5205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F276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0114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E917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1A6E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F27E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EF1C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20"/>
  </w:num>
  <w:num w:numId="4">
    <w:abstractNumId w:val="3"/>
  </w:num>
  <w:num w:numId="5">
    <w:abstractNumId w:val="10"/>
  </w:num>
  <w:num w:numId="6">
    <w:abstractNumId w:val="12"/>
  </w:num>
  <w:num w:numId="7">
    <w:abstractNumId w:val="4"/>
  </w:num>
  <w:num w:numId="8">
    <w:abstractNumId w:val="9"/>
  </w:num>
  <w:num w:numId="9">
    <w:abstractNumId w:val="11"/>
  </w:num>
  <w:num w:numId="10">
    <w:abstractNumId w:val="18"/>
  </w:num>
  <w:num w:numId="11">
    <w:abstractNumId w:val="19"/>
  </w:num>
  <w:num w:numId="12">
    <w:abstractNumId w:val="16"/>
  </w:num>
  <w:num w:numId="13">
    <w:abstractNumId w:val="14"/>
  </w:num>
  <w:num w:numId="14">
    <w:abstractNumId w:val="17"/>
  </w:num>
  <w:num w:numId="15">
    <w:abstractNumId w:val="13"/>
  </w:num>
  <w:num w:numId="16">
    <w:abstractNumId w:val="5"/>
  </w:num>
  <w:num w:numId="17">
    <w:abstractNumId w:val="1"/>
  </w:num>
  <w:num w:numId="18">
    <w:abstractNumId w:val="8"/>
  </w:num>
  <w:num w:numId="19">
    <w:abstractNumId w:val="15"/>
  </w:num>
  <w:num w:numId="20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452AC"/>
    <w:rsid w:val="001A4DB4"/>
    <w:rsid w:val="001A691A"/>
    <w:rsid w:val="001E032A"/>
    <w:rsid w:val="001E1D6D"/>
    <w:rsid w:val="00203385"/>
    <w:rsid w:val="00236EB7"/>
    <w:rsid w:val="0026189A"/>
    <w:rsid w:val="002D33B1"/>
    <w:rsid w:val="002D3591"/>
    <w:rsid w:val="00330D88"/>
    <w:rsid w:val="003514A0"/>
    <w:rsid w:val="003F0DDB"/>
    <w:rsid w:val="00427779"/>
    <w:rsid w:val="00436C10"/>
    <w:rsid w:val="004F7E17"/>
    <w:rsid w:val="005313B7"/>
    <w:rsid w:val="00551357"/>
    <w:rsid w:val="005A05CE"/>
    <w:rsid w:val="005C538E"/>
    <w:rsid w:val="005F7D5E"/>
    <w:rsid w:val="00617906"/>
    <w:rsid w:val="00653AF6"/>
    <w:rsid w:val="00682022"/>
    <w:rsid w:val="007B04EB"/>
    <w:rsid w:val="007C0E07"/>
    <w:rsid w:val="008D038E"/>
    <w:rsid w:val="00A2464D"/>
    <w:rsid w:val="00A738D6"/>
    <w:rsid w:val="00AB3AA9"/>
    <w:rsid w:val="00B01328"/>
    <w:rsid w:val="00B73A5A"/>
    <w:rsid w:val="00BE4D46"/>
    <w:rsid w:val="00CC01EA"/>
    <w:rsid w:val="00D46203"/>
    <w:rsid w:val="00DC0AD7"/>
    <w:rsid w:val="00E438A1"/>
    <w:rsid w:val="00EB0F44"/>
    <w:rsid w:val="00F01E19"/>
    <w:rsid w:val="00F33B52"/>
    <w:rsid w:val="00FA3E06"/>
    <w:rsid w:val="00FB34D7"/>
    <w:rsid w:val="00FE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0E03D"/>
  <w15:docId w15:val="{96B90FF6-5C32-4790-9A94-C41632654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EB0F4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27779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427779"/>
  </w:style>
  <w:style w:type="paragraph" w:styleId="a6">
    <w:name w:val="footer"/>
    <w:basedOn w:val="a"/>
    <w:link w:val="a7"/>
    <w:uiPriority w:val="99"/>
    <w:unhideWhenUsed/>
    <w:rsid w:val="00427779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427779"/>
  </w:style>
  <w:style w:type="paragraph" w:styleId="a8">
    <w:name w:val="Balloon Text"/>
    <w:basedOn w:val="a"/>
    <w:link w:val="a9"/>
    <w:uiPriority w:val="99"/>
    <w:semiHidden/>
    <w:unhideWhenUsed/>
    <w:rsid w:val="0042777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27779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3"/>
    <w:uiPriority w:val="59"/>
    <w:rsid w:val="005F7D5E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5F7D5E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F7D5E"/>
    <w:pPr>
      <w:ind w:left="720"/>
      <w:contextualSpacing/>
    </w:pPr>
  </w:style>
  <w:style w:type="table" w:customStyle="1" w:styleId="110">
    <w:name w:val="Сетка таблицы11"/>
    <w:basedOn w:val="a1"/>
    <w:next w:val="a3"/>
    <w:uiPriority w:val="59"/>
    <w:rsid w:val="001A691A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8D038E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2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1</Pages>
  <Words>7053</Words>
  <Characters>40204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Гимназия№14</dc:creator>
  <dc:description>Подготовлено экспертами Актион-МЦФЭР</dc:description>
  <cp:lastModifiedBy>777</cp:lastModifiedBy>
  <cp:revision>19</cp:revision>
  <cp:lastPrinted>2023-11-06T09:16:00Z</cp:lastPrinted>
  <dcterms:created xsi:type="dcterms:W3CDTF">2023-10-01T21:20:00Z</dcterms:created>
  <dcterms:modified xsi:type="dcterms:W3CDTF">2024-10-14T09:42:00Z</dcterms:modified>
</cp:coreProperties>
</file>